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AE" w:rsidRPr="003C0BEE" w:rsidRDefault="00B66D0D" w:rsidP="007D6518">
      <w:pPr>
        <w:tabs>
          <w:tab w:val="left" w:pos="9072"/>
        </w:tabs>
        <w:ind w:right="567"/>
        <w:rPr>
          <w:rFonts w:ascii="Arial" w:eastAsia="汉仪中等线简" w:hAnsi="Arial" w:cs="Arial"/>
          <w:b/>
        </w:rPr>
      </w:pPr>
      <w:r w:rsidRPr="003C0BEE">
        <w:rPr>
          <w:rFonts w:ascii="Arial" w:eastAsia="汉仪中等线简" w:hAnsi="Arial" w:cs="Arial"/>
          <w:i/>
          <w:noProof/>
          <w:lang w:val="en-US" w:bidi="ar-SA"/>
        </w:rPr>
        <w:drawing>
          <wp:anchor distT="0" distB="0" distL="114300" distR="114300" simplePos="0" relativeHeight="251659776" behindDoc="0" locked="0" layoutInCell="1" allowOverlap="1">
            <wp:simplePos x="0" y="0"/>
            <wp:positionH relativeFrom="column">
              <wp:posOffset>4199890</wp:posOffset>
            </wp:positionH>
            <wp:positionV relativeFrom="paragraph">
              <wp:posOffset>-238125</wp:posOffset>
            </wp:positionV>
            <wp:extent cx="1924050" cy="38100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924050" cy="381000"/>
                    </a:xfrm>
                    <a:prstGeom prst="rect">
                      <a:avLst/>
                    </a:prstGeom>
                    <a:noFill/>
                  </pic:spPr>
                </pic:pic>
              </a:graphicData>
            </a:graphic>
          </wp:anchor>
        </w:drawing>
      </w:r>
    </w:p>
    <w:p w:rsidR="00FD7441" w:rsidRPr="00194722" w:rsidRDefault="00194722" w:rsidP="00E129C7">
      <w:pPr>
        <w:spacing w:after="360" w:line="360" w:lineRule="auto"/>
        <w:rPr>
          <w:rFonts w:ascii="Arial" w:eastAsia="汉仪中等线简" w:hAnsi="Arial" w:cs="Arial"/>
          <w:b/>
          <w:sz w:val="24"/>
          <w:szCs w:val="24"/>
          <w:lang w:val="en-US"/>
        </w:rPr>
      </w:pPr>
      <w:r w:rsidRPr="00194722">
        <w:rPr>
          <w:rFonts w:ascii="Arial" w:eastAsia="汉仪中等线简" w:hAnsi="Arial" w:cs="Arial" w:hint="eastAsia"/>
          <w:b/>
          <w:sz w:val="24"/>
          <w:szCs w:val="24"/>
        </w:rPr>
        <w:t>雷尼绍惊艳登场</w:t>
      </w:r>
      <w:r w:rsidRPr="00194722">
        <w:rPr>
          <w:rFonts w:ascii="Arial" w:eastAsia="汉仪中等线简" w:hAnsi="Arial" w:cs="Arial" w:hint="eastAsia"/>
          <w:b/>
          <w:sz w:val="24"/>
          <w:szCs w:val="24"/>
        </w:rPr>
        <w:t xml:space="preserve">CIOE 2014  </w:t>
      </w:r>
      <w:r w:rsidRPr="00194722">
        <w:rPr>
          <w:rFonts w:ascii="Arial" w:eastAsia="汉仪中等线简" w:hAnsi="Arial" w:cs="Arial" w:hint="eastAsia"/>
          <w:b/>
          <w:sz w:val="24"/>
          <w:szCs w:val="24"/>
        </w:rPr>
        <w:t>共襄光电行业盛会</w:t>
      </w:r>
    </w:p>
    <w:p w:rsidR="003A6F25" w:rsidRDefault="00194722" w:rsidP="0094314E">
      <w:pPr>
        <w:spacing w:after="80" w:line="360" w:lineRule="auto"/>
        <w:jc w:val="both"/>
        <w:rPr>
          <w:rFonts w:ascii="Arial" w:eastAsia="汉仪中等线简" w:hAnsi="Arial" w:cs="Arial"/>
        </w:rPr>
      </w:pPr>
      <w:r w:rsidRPr="00F45C2F">
        <w:rPr>
          <w:rFonts w:eastAsia="汉仪中等线简" w:cs="Arial"/>
          <w:color w:val="000000"/>
          <w:szCs w:val="24"/>
        </w:rPr>
        <w:t>中国国际光电博览会</w:t>
      </w:r>
      <w:r>
        <w:rPr>
          <w:rFonts w:eastAsia="汉仪中等线简" w:cs="Arial"/>
          <w:color w:val="000000"/>
          <w:szCs w:val="24"/>
        </w:rPr>
        <w:t>（中国光博会</w:t>
      </w:r>
      <w:r>
        <w:rPr>
          <w:rFonts w:eastAsia="汉仪中等线简" w:cs="Arial" w:hint="eastAsia"/>
          <w:color w:val="000000"/>
          <w:szCs w:val="24"/>
        </w:rPr>
        <w:t>，</w:t>
      </w:r>
      <w:r w:rsidRPr="00F45C2F">
        <w:rPr>
          <w:rFonts w:eastAsia="汉仪中等线简" w:cs="Arial"/>
          <w:color w:val="000000"/>
          <w:szCs w:val="24"/>
        </w:rPr>
        <w:t>CIOE</w:t>
      </w:r>
      <w:r w:rsidRPr="00F45C2F">
        <w:rPr>
          <w:rFonts w:eastAsia="汉仪中等线简" w:cs="Arial"/>
          <w:color w:val="000000"/>
          <w:szCs w:val="24"/>
        </w:rPr>
        <w:t>）</w:t>
      </w:r>
      <w:r w:rsidRPr="00CE39EE">
        <w:rPr>
          <w:rFonts w:eastAsia="汉仪中等线简" w:cs="Arial" w:hint="eastAsia"/>
          <w:color w:val="000000"/>
          <w:szCs w:val="24"/>
        </w:rPr>
        <w:t>将</w:t>
      </w:r>
      <w:r>
        <w:rPr>
          <w:rFonts w:eastAsia="汉仪中等线简" w:cs="Arial" w:hint="eastAsia"/>
          <w:color w:val="000000"/>
          <w:szCs w:val="24"/>
        </w:rPr>
        <w:t>于</w:t>
      </w:r>
      <w:r w:rsidRPr="00CE39EE">
        <w:rPr>
          <w:rFonts w:eastAsia="汉仪中等线简" w:cs="Arial" w:hint="eastAsia"/>
          <w:color w:val="000000"/>
          <w:szCs w:val="24"/>
        </w:rPr>
        <w:t>2014</w:t>
      </w:r>
      <w:r w:rsidRPr="00CE39EE">
        <w:rPr>
          <w:rFonts w:eastAsia="汉仪中等线简" w:cs="Arial" w:hint="eastAsia"/>
          <w:color w:val="000000"/>
          <w:szCs w:val="24"/>
        </w:rPr>
        <w:t>年</w:t>
      </w:r>
      <w:r>
        <w:rPr>
          <w:rFonts w:eastAsia="汉仪中等线简" w:cs="Arial" w:hint="eastAsia"/>
          <w:color w:val="000000"/>
          <w:szCs w:val="24"/>
        </w:rPr>
        <w:t>9</w:t>
      </w:r>
      <w:r w:rsidRPr="00CE39EE">
        <w:rPr>
          <w:rFonts w:eastAsia="汉仪中等线简" w:cs="Arial" w:hint="eastAsia"/>
          <w:color w:val="000000"/>
          <w:szCs w:val="24"/>
        </w:rPr>
        <w:t>月</w:t>
      </w:r>
      <w:r>
        <w:rPr>
          <w:rFonts w:eastAsia="汉仪中等线简" w:cs="Arial" w:hint="eastAsia"/>
          <w:color w:val="000000"/>
          <w:szCs w:val="24"/>
        </w:rPr>
        <w:t>2</w:t>
      </w:r>
      <w:r w:rsidRPr="00B65FC3">
        <w:rPr>
          <w:rFonts w:eastAsia="汉仪中等线简" w:cs="Arial" w:hint="eastAsia"/>
          <w:color w:val="000000"/>
          <w:szCs w:val="24"/>
        </w:rPr>
        <w:t>日至</w:t>
      </w:r>
      <w:r>
        <w:rPr>
          <w:rFonts w:eastAsia="汉仪中等线简" w:cs="Arial" w:hint="eastAsia"/>
          <w:color w:val="000000"/>
          <w:szCs w:val="24"/>
        </w:rPr>
        <w:t>5</w:t>
      </w:r>
      <w:r>
        <w:rPr>
          <w:rFonts w:eastAsia="汉仪中等线简" w:cs="Arial" w:hint="eastAsia"/>
          <w:color w:val="000000"/>
          <w:szCs w:val="24"/>
        </w:rPr>
        <w:t>日在深圳会展中心隆重举行。</w:t>
      </w:r>
      <w:r w:rsidRPr="00A67C38">
        <w:rPr>
          <w:rFonts w:eastAsia="汉仪中等线简" w:cs="Arial"/>
          <w:color w:val="000000"/>
          <w:szCs w:val="24"/>
        </w:rPr>
        <w:t>中国光博会始终坚持以</w:t>
      </w:r>
      <w:r w:rsidRPr="005B080C">
        <w:rPr>
          <w:rFonts w:ascii="汉仪中等线简" w:eastAsia="汉仪中等线简" w:cs="Arial" w:hint="eastAsia"/>
          <w:color w:val="000000"/>
          <w:szCs w:val="24"/>
        </w:rPr>
        <w:t>“搭建国内外光电企业交流平台，推动全球光电事业发展”</w:t>
      </w:r>
      <w:r w:rsidRPr="00A67C38">
        <w:rPr>
          <w:rFonts w:eastAsia="汉仪中等线简" w:cs="Arial"/>
          <w:color w:val="000000"/>
          <w:szCs w:val="24"/>
        </w:rPr>
        <w:t>为己任，与光电企业和产业紧密结合，反应光电科技的进步，促进光电产业的发展。</w:t>
      </w:r>
      <w:r>
        <w:rPr>
          <w:rFonts w:eastAsia="汉仪中等线简" w:cs="Arial" w:hint="eastAsia"/>
          <w:color w:val="000000"/>
          <w:szCs w:val="24"/>
        </w:rPr>
        <w:t>作为</w:t>
      </w:r>
      <w:r w:rsidRPr="000945CA">
        <w:rPr>
          <w:rFonts w:eastAsia="汉仪中等线简" w:cs="Arial" w:hint="eastAsia"/>
          <w:color w:val="000000"/>
          <w:szCs w:val="24"/>
        </w:rPr>
        <w:t>世界领先的</w:t>
      </w:r>
      <w:r w:rsidRPr="00E83A1C">
        <w:rPr>
          <w:rFonts w:eastAsia="汉仪中等线简" w:cs="Arial" w:hint="eastAsia"/>
          <w:color w:val="000000"/>
          <w:szCs w:val="24"/>
        </w:rPr>
        <w:t>测</w:t>
      </w:r>
      <w:r w:rsidRPr="000945CA">
        <w:rPr>
          <w:rFonts w:eastAsia="汉仪中等线简" w:cs="Arial" w:hint="eastAsia"/>
          <w:color w:val="000000"/>
          <w:szCs w:val="24"/>
        </w:rPr>
        <w:t>量与过程控制</w:t>
      </w:r>
      <w:r>
        <w:rPr>
          <w:rFonts w:eastAsia="汉仪中等线简" w:cs="Arial" w:hint="eastAsia"/>
          <w:color w:val="000000"/>
          <w:szCs w:val="24"/>
        </w:rPr>
        <w:t>解决方案</w:t>
      </w:r>
      <w:r w:rsidRPr="000945CA">
        <w:rPr>
          <w:rFonts w:eastAsia="汉仪中等线简" w:cs="Arial" w:hint="eastAsia"/>
          <w:color w:val="000000"/>
          <w:szCs w:val="24"/>
        </w:rPr>
        <w:t>供应商</w:t>
      </w:r>
      <w:r>
        <w:rPr>
          <w:rFonts w:eastAsia="汉仪中等线简" w:cs="Arial" w:hint="eastAsia"/>
          <w:color w:val="000000"/>
          <w:szCs w:val="24"/>
        </w:rPr>
        <w:t xml:space="preserve"> </w:t>
      </w:r>
      <w:r>
        <w:rPr>
          <w:rFonts w:eastAsia="汉仪中等线简" w:cs="Arial" w:hint="eastAsia"/>
          <w:color w:val="000000"/>
          <w:szCs w:val="24"/>
        </w:rPr>
        <w:t>—</w:t>
      </w:r>
      <w:r>
        <w:rPr>
          <w:rFonts w:eastAsia="汉仪中等线简" w:cs="Arial" w:hint="eastAsia"/>
          <w:color w:val="000000"/>
          <w:szCs w:val="24"/>
        </w:rPr>
        <w:t xml:space="preserve"> </w:t>
      </w:r>
      <w:r w:rsidRPr="000945CA">
        <w:rPr>
          <w:rFonts w:eastAsia="汉仪中等线简" w:cs="Arial" w:hint="eastAsia"/>
          <w:color w:val="000000"/>
          <w:szCs w:val="24"/>
        </w:rPr>
        <w:t>雷尼绍公司</w:t>
      </w:r>
      <w:r>
        <w:rPr>
          <w:rFonts w:eastAsia="汉仪中等线简" w:cs="Arial" w:hint="eastAsia"/>
          <w:color w:val="000000"/>
          <w:szCs w:val="24"/>
        </w:rPr>
        <w:t>将首次惊艳登场，届时将会携</w:t>
      </w:r>
      <w:r w:rsidRPr="008B7216">
        <w:rPr>
          <w:rFonts w:eastAsia="汉仪中等线简" w:cs="Arial" w:hint="eastAsia"/>
          <w:color w:val="000000"/>
          <w:szCs w:val="24"/>
        </w:rPr>
        <w:t>旗下</w:t>
      </w:r>
      <w:r w:rsidRPr="00B65FC3">
        <w:rPr>
          <w:rFonts w:eastAsia="汉仪中等线简" w:cs="Arial"/>
          <w:color w:val="000000"/>
          <w:szCs w:val="24"/>
        </w:rPr>
        <w:t>ATOM™</w:t>
      </w:r>
      <w:r>
        <w:rPr>
          <w:rFonts w:eastAsia="汉仪中等线简" w:cs="Arial"/>
          <w:color w:val="000000"/>
          <w:szCs w:val="24"/>
        </w:rPr>
        <w:t>微型增量式光栅</w:t>
      </w:r>
      <w:r>
        <w:rPr>
          <w:rFonts w:eastAsia="汉仪中等线简" w:cs="Arial" w:hint="eastAsia"/>
          <w:color w:val="000000"/>
          <w:szCs w:val="24"/>
        </w:rPr>
        <w:t>、</w:t>
      </w:r>
      <w:r w:rsidRPr="00B65FC3">
        <w:rPr>
          <w:rFonts w:eastAsia="汉仪中等线简" w:cs="Arial"/>
          <w:color w:val="000000"/>
          <w:szCs w:val="24"/>
        </w:rPr>
        <w:t>RESOLUTE™</w:t>
      </w:r>
      <w:r w:rsidRPr="00B65FC3">
        <w:rPr>
          <w:rFonts w:eastAsia="汉仪中等线简" w:cs="Arial"/>
          <w:color w:val="000000"/>
          <w:szCs w:val="24"/>
        </w:rPr>
        <w:t>绝对式光栅</w:t>
      </w:r>
      <w:r>
        <w:rPr>
          <w:rFonts w:eastAsia="汉仪中等线简" w:cs="Arial" w:hint="eastAsia"/>
          <w:color w:val="000000"/>
          <w:szCs w:val="24"/>
        </w:rPr>
        <w:t>、</w:t>
      </w:r>
      <w:r w:rsidRPr="00B65FC3">
        <w:rPr>
          <w:rFonts w:eastAsia="汉仪中等线简" w:cs="Arial"/>
          <w:color w:val="000000"/>
          <w:szCs w:val="24"/>
        </w:rPr>
        <w:t>TONiC™</w:t>
      </w:r>
      <w:r w:rsidRPr="00B65FC3">
        <w:rPr>
          <w:rFonts w:eastAsia="汉仪中等线简" w:cs="Arial"/>
          <w:color w:val="000000"/>
          <w:szCs w:val="24"/>
        </w:rPr>
        <w:t>紧凑型接触式光栅</w:t>
      </w:r>
      <w:r>
        <w:rPr>
          <w:rFonts w:eastAsia="汉仪中等线简" w:cs="Arial" w:hint="eastAsia"/>
          <w:color w:val="000000"/>
          <w:szCs w:val="24"/>
        </w:rPr>
        <w:t>、</w:t>
      </w:r>
      <w:r>
        <w:rPr>
          <w:rFonts w:eastAsia="汉仪中等线简" w:cs="Arial" w:hint="eastAsia"/>
          <w:color w:val="000000"/>
          <w:szCs w:val="24"/>
        </w:rPr>
        <w:t>RG2/RG4</w:t>
      </w:r>
      <w:r>
        <w:rPr>
          <w:rFonts w:eastAsia="汉仪中等线简" w:cs="Arial" w:hint="eastAsia"/>
          <w:color w:val="000000"/>
          <w:szCs w:val="24"/>
        </w:rPr>
        <w:t>增量式光栅等一系列最新精密位置反馈系统产品强势登陆</w:t>
      </w:r>
      <w:r w:rsidR="003A6F25" w:rsidRPr="003A6F25">
        <w:rPr>
          <w:rFonts w:ascii="Arial" w:eastAsia="汉仪中等线简" w:hAnsi="Arial" w:cs="Arial" w:hint="eastAsia"/>
        </w:rPr>
        <w:t>。</w:t>
      </w:r>
    </w:p>
    <w:p w:rsidR="005F6138" w:rsidRPr="003A6F25" w:rsidRDefault="00194722" w:rsidP="0094314E">
      <w:pPr>
        <w:spacing w:after="80" w:line="360" w:lineRule="auto"/>
        <w:jc w:val="both"/>
        <w:rPr>
          <w:rFonts w:ascii="Arial" w:eastAsia="汉仪中等线简" w:hAnsi="Arial" w:cs="Arial"/>
        </w:rPr>
      </w:pPr>
      <w:r w:rsidRPr="00A67C38">
        <w:rPr>
          <w:rFonts w:eastAsia="汉仪中等线简" w:cs="Arial"/>
          <w:color w:val="000000"/>
          <w:szCs w:val="24"/>
        </w:rPr>
        <w:t>雷尼绍公司</w:t>
      </w:r>
      <w:r>
        <w:rPr>
          <w:rFonts w:eastAsia="汉仪中等线简" w:cs="Arial" w:hint="eastAsia"/>
          <w:color w:val="000000"/>
          <w:szCs w:val="24"/>
        </w:rPr>
        <w:t>持续</w:t>
      </w:r>
      <w:r w:rsidRPr="00A67C38">
        <w:rPr>
          <w:rFonts w:eastAsia="汉仪中等线简" w:cs="Arial"/>
          <w:color w:val="000000"/>
          <w:szCs w:val="24"/>
        </w:rPr>
        <w:t>鼓励创新，提供前沿技术</w:t>
      </w:r>
      <w:r>
        <w:rPr>
          <w:rFonts w:eastAsia="汉仪中等线简" w:cs="Arial" w:hint="eastAsia"/>
          <w:color w:val="000000"/>
          <w:szCs w:val="24"/>
        </w:rPr>
        <w:t>，</w:t>
      </w:r>
      <w:r w:rsidRPr="005D7F93">
        <w:rPr>
          <w:rFonts w:eastAsia="汉仪中等线简" w:cs="Arial"/>
          <w:color w:val="000000"/>
          <w:szCs w:val="24"/>
        </w:rPr>
        <w:t>借助</w:t>
      </w:r>
      <w:r w:rsidRPr="005D7F93">
        <w:rPr>
          <w:rFonts w:eastAsia="汉仪中等线简" w:cs="Arial"/>
          <w:color w:val="000000"/>
          <w:szCs w:val="24"/>
        </w:rPr>
        <w:t>CIOE</w:t>
      </w:r>
      <w:r w:rsidRPr="005D7F93">
        <w:rPr>
          <w:rFonts w:eastAsia="汉仪中等线简" w:cs="Arial"/>
          <w:color w:val="000000"/>
          <w:szCs w:val="24"/>
        </w:rPr>
        <w:t>平台展示品牌形象与最新技术</w:t>
      </w:r>
      <w:r>
        <w:rPr>
          <w:rFonts w:eastAsia="汉仪中等线简" w:cs="Arial" w:hint="eastAsia"/>
          <w:color w:val="000000"/>
          <w:szCs w:val="24"/>
        </w:rPr>
        <w:t>，</w:t>
      </w:r>
      <w:r w:rsidRPr="00A67C38">
        <w:rPr>
          <w:rFonts w:eastAsia="汉仪中等线简" w:cs="Arial"/>
          <w:color w:val="000000"/>
          <w:szCs w:val="24"/>
        </w:rPr>
        <w:t>为广大客户提供更先进可靠的位置反馈产品和解决方案</w:t>
      </w:r>
      <w:r w:rsidR="003A6F25" w:rsidRPr="003A6F25">
        <w:rPr>
          <w:rFonts w:ascii="Arial" w:eastAsia="汉仪中等线简" w:hAnsi="Arial" w:cs="Arial" w:hint="eastAsia"/>
        </w:rPr>
        <w:t>。</w:t>
      </w:r>
    </w:p>
    <w:p w:rsidR="00145EE2" w:rsidRPr="003C0BEE" w:rsidRDefault="00194722" w:rsidP="003A6F25">
      <w:pPr>
        <w:spacing w:after="200" w:line="360" w:lineRule="auto"/>
        <w:jc w:val="both"/>
        <w:rPr>
          <w:rFonts w:ascii="Arial" w:eastAsia="汉仪中等线简" w:hAnsi="Arial" w:cs="Arial"/>
        </w:rPr>
      </w:pPr>
      <w:r>
        <w:rPr>
          <w:rFonts w:eastAsia="汉仪中等线简" w:cs="Arial" w:hint="eastAsia"/>
          <w:color w:val="000000"/>
          <w:szCs w:val="24"/>
        </w:rPr>
        <w:t>诚邀阁下莅临</w:t>
      </w:r>
      <w:r w:rsidRPr="008B7216">
        <w:rPr>
          <w:rFonts w:eastAsia="汉仪中等线简" w:cs="Arial" w:hint="eastAsia"/>
          <w:color w:val="000000"/>
          <w:szCs w:val="24"/>
        </w:rPr>
        <w:t>雷尼绍</w:t>
      </w:r>
      <w:r>
        <w:rPr>
          <w:rFonts w:eastAsia="汉仪中等线简" w:cs="Arial" w:hint="eastAsia"/>
          <w:color w:val="000000"/>
          <w:szCs w:val="24"/>
        </w:rPr>
        <w:t>展位，</w:t>
      </w:r>
      <w:r w:rsidRPr="00F97615">
        <w:rPr>
          <w:rFonts w:eastAsia="汉仪中等线简" w:cs="Arial" w:hint="eastAsia"/>
          <w:color w:val="000000"/>
          <w:szCs w:val="24"/>
        </w:rPr>
        <w:t>展位号</w:t>
      </w:r>
      <w:r w:rsidRPr="00B94D50">
        <w:rPr>
          <w:rFonts w:eastAsia="汉仪中等线简" w:cs="Arial" w:hint="eastAsia"/>
          <w:b/>
          <w:color w:val="000000"/>
          <w:szCs w:val="24"/>
        </w:rPr>
        <w:t>2</w:t>
      </w:r>
      <w:r>
        <w:rPr>
          <w:rFonts w:eastAsia="汉仪中等线简" w:cs="Arial" w:hint="eastAsia"/>
          <w:b/>
          <w:color w:val="000000"/>
          <w:szCs w:val="24"/>
        </w:rPr>
        <w:t>D06</w:t>
      </w:r>
      <w:r w:rsidR="003A6F25" w:rsidRPr="003A6F25">
        <w:rPr>
          <w:rFonts w:ascii="Arial" w:eastAsia="汉仪中等线简" w:hAnsi="Arial" w:cs="Arial" w:hint="eastAsia"/>
        </w:rPr>
        <w:t>。</w:t>
      </w:r>
    </w:p>
    <w:p w:rsidR="002264D5" w:rsidRPr="003C0BEE" w:rsidRDefault="00194722" w:rsidP="002264D5">
      <w:pPr>
        <w:spacing w:line="360" w:lineRule="auto"/>
        <w:rPr>
          <w:rFonts w:ascii="Arial" w:eastAsia="汉仪中等线简" w:hAnsi="Arial" w:cs="Arial"/>
          <w:b/>
        </w:rPr>
      </w:pPr>
      <w:r w:rsidRPr="0068132E">
        <w:rPr>
          <w:rFonts w:eastAsia="汉仪中等线简" w:cs="Arial"/>
          <w:b/>
          <w:color w:val="000000"/>
          <w:szCs w:val="24"/>
        </w:rPr>
        <w:t>ATOM™</w:t>
      </w:r>
      <w:r w:rsidRPr="0068132E">
        <w:rPr>
          <w:rFonts w:eastAsia="汉仪中等线简" w:cs="Arial"/>
          <w:b/>
          <w:color w:val="000000"/>
          <w:szCs w:val="24"/>
        </w:rPr>
        <w:t>增量式光栅系统</w:t>
      </w:r>
    </w:p>
    <w:p w:rsidR="003A6F25" w:rsidRPr="003A6F25" w:rsidRDefault="00194722" w:rsidP="0094314E">
      <w:pPr>
        <w:spacing w:after="80" w:line="360" w:lineRule="auto"/>
        <w:jc w:val="both"/>
        <w:rPr>
          <w:rFonts w:ascii="Arial" w:eastAsia="汉仪中等线简" w:hAnsi="Arial" w:cs="Arial"/>
        </w:rPr>
      </w:pPr>
      <w:r w:rsidRPr="0068132E">
        <w:rPr>
          <w:rFonts w:eastAsia="汉仪中等线简" w:cs="Arial"/>
          <w:color w:val="000000"/>
          <w:szCs w:val="24"/>
        </w:rPr>
        <w:t>ATOM</w:t>
      </w:r>
      <w:r w:rsidRPr="0068132E">
        <w:rPr>
          <w:rFonts w:eastAsia="汉仪中等线简" w:cs="Arial"/>
          <w:color w:val="000000"/>
          <w:szCs w:val="24"/>
        </w:rPr>
        <w:t>是一款</w:t>
      </w:r>
      <w:r w:rsidRPr="005F629E">
        <w:rPr>
          <w:rFonts w:eastAsia="汉仪中等线简" w:cs="Arial"/>
          <w:color w:val="000000"/>
          <w:szCs w:val="24"/>
        </w:rPr>
        <w:t>雷尼绍</w:t>
      </w:r>
      <w:r>
        <w:rPr>
          <w:rFonts w:eastAsia="汉仪中等线简" w:cs="Arial" w:hint="eastAsia"/>
          <w:color w:val="000000"/>
          <w:szCs w:val="24"/>
        </w:rPr>
        <w:t>隆重</w:t>
      </w:r>
      <w:r w:rsidRPr="005F629E">
        <w:rPr>
          <w:rFonts w:eastAsia="汉仪中等线简" w:cs="Arial"/>
          <w:color w:val="000000"/>
          <w:szCs w:val="24"/>
        </w:rPr>
        <w:t>推出</w:t>
      </w:r>
      <w:r>
        <w:rPr>
          <w:rFonts w:eastAsia="汉仪中等线简" w:cs="Arial" w:hint="eastAsia"/>
          <w:color w:val="000000"/>
          <w:szCs w:val="24"/>
        </w:rPr>
        <w:t>的、</w:t>
      </w:r>
      <w:r w:rsidRPr="0068132E">
        <w:rPr>
          <w:rFonts w:eastAsia="汉仪中等线简" w:cs="Arial"/>
          <w:color w:val="000000"/>
          <w:szCs w:val="24"/>
        </w:rPr>
        <w:t>全新非接触式的增量式直线光栅和圆光栅系统，它采用了独特的创新设计，将微型化与优异的抗污能力、信号稳定性和可靠性完美结合</w:t>
      </w:r>
      <w:r w:rsidR="003A6F25" w:rsidRPr="003A6F25">
        <w:rPr>
          <w:rFonts w:ascii="Arial" w:eastAsia="汉仪中等线简" w:hAnsi="Arial" w:cs="Arial" w:hint="eastAsia"/>
        </w:rPr>
        <w:t>。</w:t>
      </w:r>
    </w:p>
    <w:p w:rsidR="003A6F25" w:rsidRPr="003A6F25" w:rsidRDefault="00194722" w:rsidP="0094314E">
      <w:pPr>
        <w:spacing w:after="80" w:line="360" w:lineRule="auto"/>
        <w:jc w:val="both"/>
        <w:rPr>
          <w:rFonts w:ascii="Arial" w:eastAsia="汉仪中等线简" w:hAnsi="Arial" w:cs="Arial"/>
        </w:rPr>
      </w:pPr>
      <w:r w:rsidRPr="0068132E">
        <w:rPr>
          <w:rFonts w:eastAsia="汉仪中等线简" w:cs="Arial"/>
          <w:color w:val="000000"/>
          <w:szCs w:val="24"/>
        </w:rPr>
        <w:t>ATOM</w:t>
      </w:r>
      <w:r w:rsidRPr="0068132E">
        <w:rPr>
          <w:rFonts w:eastAsia="汉仪中等线简" w:cs="Arial"/>
          <w:color w:val="000000"/>
          <w:szCs w:val="24"/>
        </w:rPr>
        <w:t>最小尺寸可达</w:t>
      </w:r>
      <w:r w:rsidRPr="0068132E">
        <w:rPr>
          <w:rFonts w:eastAsia="汉仪中等线简" w:cs="Arial"/>
          <w:color w:val="000000"/>
          <w:szCs w:val="24"/>
        </w:rPr>
        <w:t>6.8 mm x 20.5 mm x 12.7 mm</w:t>
      </w:r>
      <w:r w:rsidRPr="0068132E">
        <w:rPr>
          <w:rFonts w:eastAsia="汉仪中等线简" w:cs="Arial"/>
          <w:color w:val="000000"/>
          <w:szCs w:val="24"/>
        </w:rPr>
        <w:t>，是世界上第一款采用光学滤波系统及自动增益控制</w:t>
      </w:r>
      <w:r w:rsidRPr="0068132E">
        <w:rPr>
          <w:rFonts w:eastAsia="汉仪中等线简" w:cs="Arial"/>
          <w:color w:val="000000"/>
          <w:szCs w:val="24"/>
        </w:rPr>
        <w:t xml:space="preserve"> (AGC) </w:t>
      </w:r>
      <w:r w:rsidRPr="0068132E">
        <w:rPr>
          <w:rFonts w:eastAsia="汉仪中等线简" w:cs="Arial"/>
          <w:color w:val="000000"/>
          <w:szCs w:val="24"/>
        </w:rPr>
        <w:t>和自动偏置控制</w:t>
      </w:r>
      <w:r w:rsidRPr="0068132E">
        <w:rPr>
          <w:rFonts w:eastAsia="汉仪中等线简" w:cs="Arial"/>
          <w:color w:val="000000"/>
          <w:szCs w:val="24"/>
        </w:rPr>
        <w:t xml:space="preserve"> (AOC) </w:t>
      </w:r>
      <w:r w:rsidRPr="0068132E">
        <w:rPr>
          <w:rFonts w:eastAsia="汉仪中等线简" w:cs="Arial"/>
          <w:color w:val="000000"/>
          <w:szCs w:val="24"/>
        </w:rPr>
        <w:t>的微型光栅</w:t>
      </w:r>
      <w:r w:rsidR="003A6F25" w:rsidRPr="003A6F25">
        <w:rPr>
          <w:rFonts w:ascii="Arial" w:eastAsia="汉仪中等线简" w:hAnsi="Arial" w:cs="Arial" w:hint="eastAsia"/>
        </w:rPr>
        <w:t>。</w:t>
      </w:r>
    </w:p>
    <w:p w:rsidR="003A6F25" w:rsidRPr="00194722" w:rsidRDefault="00194722" w:rsidP="0094314E">
      <w:pPr>
        <w:spacing w:after="80" w:line="360" w:lineRule="auto"/>
        <w:jc w:val="both"/>
        <w:rPr>
          <w:rFonts w:ascii="Arial" w:eastAsia="汉仪中等线简" w:hAnsi="Arial" w:cs="Arial"/>
          <w:lang w:val="en-US"/>
        </w:rPr>
      </w:pPr>
      <w:r w:rsidRPr="0068132E">
        <w:rPr>
          <w:rFonts w:eastAsia="汉仪中等线简" w:cs="Arial"/>
          <w:color w:val="000000"/>
          <w:szCs w:val="24"/>
        </w:rPr>
        <w:t>ATOM</w:t>
      </w:r>
      <w:r w:rsidRPr="0068132E">
        <w:rPr>
          <w:rFonts w:eastAsia="汉仪中等线简" w:cs="Arial"/>
          <w:color w:val="000000"/>
          <w:szCs w:val="24"/>
        </w:rPr>
        <w:t>读数头可提供各种型号，具有一流的精度、超低的电子细分误差</w:t>
      </w:r>
      <w:r w:rsidRPr="0068132E">
        <w:rPr>
          <w:rFonts w:eastAsia="汉仪中等线简" w:cs="Arial"/>
          <w:color w:val="000000"/>
          <w:szCs w:val="24"/>
        </w:rPr>
        <w:t xml:space="preserve"> (SDE)</w:t>
      </w:r>
      <w:r w:rsidRPr="0068132E">
        <w:rPr>
          <w:rFonts w:eastAsia="汉仪中等线简" w:cs="Arial"/>
          <w:color w:val="000000"/>
          <w:szCs w:val="24"/>
        </w:rPr>
        <w:t>、极低的抖动、极高的信号稳定性和长期可靠性等优点，计量性能首屈一指。</w:t>
      </w:r>
      <w:r w:rsidRPr="0068132E">
        <w:rPr>
          <w:rFonts w:eastAsia="汉仪中等线简" w:cs="Arial"/>
          <w:color w:val="000000"/>
          <w:szCs w:val="24"/>
        </w:rPr>
        <w:t>ATOM</w:t>
      </w:r>
      <w:r w:rsidRPr="0068132E">
        <w:rPr>
          <w:rFonts w:eastAsia="汉仪中等线简" w:cs="Arial"/>
          <w:color w:val="000000"/>
          <w:szCs w:val="24"/>
        </w:rPr>
        <w:t>的工作速度可达</w:t>
      </w:r>
      <w:r w:rsidRPr="0068132E">
        <w:rPr>
          <w:rFonts w:eastAsia="汉仪中等线简" w:cs="Arial"/>
          <w:color w:val="000000"/>
          <w:szCs w:val="24"/>
        </w:rPr>
        <w:t>20 m/s</w:t>
      </w:r>
      <w:r w:rsidRPr="0068132E">
        <w:rPr>
          <w:rFonts w:eastAsia="汉仪中等线简" w:cs="Arial"/>
          <w:color w:val="000000"/>
          <w:szCs w:val="24"/>
        </w:rPr>
        <w:t>（在</w:t>
      </w:r>
      <w:r w:rsidRPr="0068132E">
        <w:rPr>
          <w:rFonts w:eastAsia="汉仪中等线简" w:cs="Arial"/>
          <w:color w:val="000000"/>
          <w:szCs w:val="24"/>
        </w:rPr>
        <w:t>17 mm</w:t>
      </w:r>
      <w:r w:rsidRPr="0068132E">
        <w:rPr>
          <w:rFonts w:eastAsia="汉仪中等线简" w:cs="Arial"/>
          <w:color w:val="000000"/>
          <w:szCs w:val="24"/>
        </w:rPr>
        <w:t>码盘上为</w:t>
      </w:r>
      <w:r w:rsidRPr="0068132E">
        <w:rPr>
          <w:rFonts w:eastAsia="汉仪中等线简" w:cs="Arial"/>
          <w:color w:val="000000"/>
          <w:szCs w:val="24"/>
        </w:rPr>
        <w:t>29,000 RPM</w:t>
      </w:r>
      <w:r w:rsidRPr="0068132E">
        <w:rPr>
          <w:rFonts w:eastAsia="汉仪中等线简" w:cs="Arial"/>
          <w:color w:val="000000"/>
          <w:szCs w:val="24"/>
        </w:rPr>
        <w:t>），分辨率达</w:t>
      </w:r>
      <w:r w:rsidRPr="0068132E">
        <w:rPr>
          <w:rFonts w:eastAsia="汉仪中等线简" w:cs="Arial"/>
          <w:color w:val="000000"/>
          <w:szCs w:val="24"/>
        </w:rPr>
        <w:t>1 nm</w:t>
      </w:r>
      <w:r w:rsidRPr="0068132E">
        <w:rPr>
          <w:rFonts w:eastAsia="汉仪中等线简" w:cs="Arial"/>
          <w:color w:val="000000"/>
          <w:szCs w:val="24"/>
        </w:rPr>
        <w:t>（在</w:t>
      </w:r>
      <w:r w:rsidRPr="0068132E">
        <w:rPr>
          <w:rFonts w:eastAsia="汉仪中等线简" w:cs="Arial"/>
          <w:color w:val="000000"/>
          <w:szCs w:val="24"/>
        </w:rPr>
        <w:t>108 mm</w:t>
      </w:r>
      <w:r w:rsidRPr="0068132E">
        <w:rPr>
          <w:rFonts w:eastAsia="汉仪中等线简" w:cs="Arial"/>
          <w:color w:val="000000"/>
          <w:szCs w:val="24"/>
        </w:rPr>
        <w:t>码盘上为</w:t>
      </w:r>
      <w:r w:rsidRPr="0068132E">
        <w:rPr>
          <w:rFonts w:eastAsia="汉仪中等线简" w:cs="Arial"/>
          <w:color w:val="000000"/>
          <w:szCs w:val="24"/>
        </w:rPr>
        <w:t>0.004</w:t>
      </w:r>
      <w:r w:rsidRPr="0068132E">
        <w:rPr>
          <w:rFonts w:eastAsia="汉仪中等线简" w:cs="Arial"/>
          <w:color w:val="000000"/>
          <w:szCs w:val="24"/>
        </w:rPr>
        <w:t>角秒），可提供不锈钢及玻璃材质的直线栅尺和圆光栅。读数头还包含方便其进行快速安装的</w:t>
      </w:r>
      <w:r w:rsidRPr="0068132E">
        <w:rPr>
          <w:rFonts w:eastAsia="汉仪中等线简" w:cs="Arial"/>
          <w:color w:val="000000"/>
          <w:szCs w:val="24"/>
        </w:rPr>
        <w:t>LED</w:t>
      </w:r>
      <w:r w:rsidRPr="0068132E">
        <w:rPr>
          <w:rFonts w:eastAsia="汉仪中等线简" w:cs="Arial"/>
          <w:color w:val="000000"/>
          <w:szCs w:val="24"/>
        </w:rPr>
        <w:t>安装指示灯，以及可实现快速优化的自动校准程序</w:t>
      </w:r>
      <w:r>
        <w:rPr>
          <w:rFonts w:ascii="Arial" w:eastAsia="汉仪中等线简" w:hAnsi="Arial" w:cs="Arial" w:hint="eastAsia"/>
        </w:rPr>
        <w:t>。</w:t>
      </w:r>
    </w:p>
    <w:p w:rsidR="00FD7441" w:rsidRPr="003C0BEE" w:rsidRDefault="00194722" w:rsidP="003A6F25">
      <w:pPr>
        <w:spacing w:after="200" w:line="360" w:lineRule="auto"/>
        <w:jc w:val="both"/>
        <w:rPr>
          <w:rFonts w:ascii="Arial" w:eastAsia="汉仪中等线简" w:hAnsi="Arial" w:cs="Arial"/>
        </w:rPr>
      </w:pPr>
      <w:r w:rsidRPr="005F629E">
        <w:rPr>
          <w:rFonts w:eastAsia="汉仪中等线简" w:cs="Arial"/>
          <w:color w:val="000000"/>
          <w:szCs w:val="24"/>
        </w:rPr>
        <w:t>ATOM</w:t>
      </w:r>
      <w:r w:rsidRPr="005F629E">
        <w:rPr>
          <w:rFonts w:eastAsia="汉仪中等线简" w:cs="Arial"/>
          <w:color w:val="000000"/>
          <w:szCs w:val="24"/>
        </w:rPr>
        <w:t>超小型读数头可用于激光扫描，坐标测量系统、半导体和平板显示器的生产以及电机驱动系统、显微镜和科研领域。</w:t>
      </w:r>
      <w:r w:rsidRPr="005F629E">
        <w:rPr>
          <w:rFonts w:eastAsia="汉仪中等线简" w:cs="Arial"/>
          <w:color w:val="000000"/>
          <w:szCs w:val="24"/>
        </w:rPr>
        <w:t>ATOM</w:t>
      </w:r>
      <w:r w:rsidRPr="005F629E">
        <w:rPr>
          <w:rFonts w:eastAsia="汉仪中等线简" w:cs="Arial"/>
          <w:color w:val="000000"/>
          <w:szCs w:val="24"/>
        </w:rPr>
        <w:t>具有</w:t>
      </w:r>
      <w:r w:rsidRPr="005F629E">
        <w:rPr>
          <w:rFonts w:eastAsia="汉仪中等线简" w:cs="Arial"/>
          <w:color w:val="000000"/>
          <w:szCs w:val="24"/>
        </w:rPr>
        <w:t>CE</w:t>
      </w:r>
      <w:r w:rsidRPr="005F629E">
        <w:rPr>
          <w:rFonts w:eastAsia="汉仪中等线简" w:cs="Arial"/>
          <w:color w:val="000000"/>
          <w:szCs w:val="24"/>
        </w:rPr>
        <w:t>认证，由雷尼绍在极其严格的质控（获得</w:t>
      </w:r>
      <w:r w:rsidRPr="005F629E">
        <w:rPr>
          <w:rFonts w:eastAsia="汉仪中等线简" w:cs="Arial"/>
          <w:color w:val="000000"/>
          <w:szCs w:val="24"/>
        </w:rPr>
        <w:t>ISO 9001:2008</w:t>
      </w:r>
      <w:r w:rsidRPr="005F629E">
        <w:rPr>
          <w:rFonts w:eastAsia="汉仪中等线简" w:cs="Arial"/>
          <w:color w:val="000000"/>
          <w:szCs w:val="24"/>
        </w:rPr>
        <w:t>认证）条件下自行制造。与所有雷尼绍光栅一样，</w:t>
      </w:r>
      <w:r w:rsidRPr="005F629E">
        <w:rPr>
          <w:rFonts w:eastAsia="汉仪中等线简" w:cs="Arial"/>
          <w:color w:val="000000"/>
          <w:szCs w:val="24"/>
        </w:rPr>
        <w:t>ATOM</w:t>
      </w:r>
      <w:r w:rsidRPr="005F629E">
        <w:rPr>
          <w:rFonts w:eastAsia="汉仪中等线简" w:cs="Arial"/>
          <w:color w:val="000000"/>
          <w:szCs w:val="24"/>
        </w:rPr>
        <w:t>也由一个全球团队支持，提供真正快捷的全球化服务</w:t>
      </w:r>
      <w:r w:rsidR="003A6F25" w:rsidRPr="003A6F25">
        <w:rPr>
          <w:rFonts w:ascii="Arial" w:eastAsia="汉仪中等线简" w:hAnsi="Arial" w:cs="Arial" w:hint="eastAsia"/>
        </w:rPr>
        <w:t>。</w:t>
      </w:r>
    </w:p>
    <w:p w:rsidR="00194722" w:rsidRPr="003F7C1C" w:rsidRDefault="00194722" w:rsidP="00194722">
      <w:pPr>
        <w:spacing w:line="360" w:lineRule="auto"/>
        <w:jc w:val="both"/>
        <w:rPr>
          <w:rFonts w:eastAsia="汉仪中等线简" w:cs="Arial"/>
          <w:b/>
          <w:color w:val="000000"/>
          <w:szCs w:val="24"/>
        </w:rPr>
      </w:pPr>
      <w:r w:rsidRPr="003F7C1C">
        <w:rPr>
          <w:rFonts w:eastAsia="汉仪中等线简" w:cs="Arial"/>
          <w:b/>
          <w:color w:val="000000"/>
          <w:szCs w:val="24"/>
        </w:rPr>
        <w:t>侧出线型</w:t>
      </w:r>
      <w:r w:rsidRPr="003F7C1C">
        <w:rPr>
          <w:rFonts w:eastAsia="汉仪中等线简" w:cs="Arial"/>
          <w:b/>
          <w:color w:val="000000"/>
          <w:szCs w:val="24"/>
        </w:rPr>
        <w:t>RESOLUTE™</w:t>
      </w:r>
      <w:r w:rsidRPr="003F7C1C">
        <w:rPr>
          <w:rFonts w:eastAsia="汉仪中等线简" w:cs="Arial"/>
          <w:b/>
          <w:color w:val="000000"/>
          <w:szCs w:val="24"/>
        </w:rPr>
        <w:t>绝对式光栅</w:t>
      </w:r>
    </w:p>
    <w:p w:rsidR="00FD7441" w:rsidRPr="003C0BEE" w:rsidRDefault="00194722" w:rsidP="00E129C7">
      <w:pPr>
        <w:spacing w:after="200" w:line="360" w:lineRule="auto"/>
        <w:jc w:val="both"/>
        <w:rPr>
          <w:rFonts w:ascii="Arial" w:eastAsia="汉仪中等线简" w:hAnsi="Arial" w:cs="Arial"/>
        </w:rPr>
      </w:pPr>
      <w:r w:rsidRPr="00B9704C">
        <w:rPr>
          <w:rFonts w:eastAsia="汉仪中等线简" w:cs="Arial"/>
          <w:color w:val="000000"/>
          <w:szCs w:val="24"/>
        </w:rPr>
        <w:t>雷尼</w:t>
      </w:r>
      <w:r w:rsidRPr="00B9704C">
        <w:rPr>
          <w:rFonts w:eastAsia="汉仪中等线简" w:cs="Arial" w:hint="eastAsia"/>
          <w:color w:val="000000"/>
          <w:szCs w:val="24"/>
        </w:rPr>
        <w:t>绍全新推出一款侧出线型</w:t>
      </w:r>
      <w:hyperlink r:id="rId13" w:history="1">
        <w:r w:rsidRPr="00B9704C">
          <w:rPr>
            <w:rFonts w:eastAsia="汉仪中等线简"/>
            <w:color w:val="000000"/>
            <w:szCs w:val="24"/>
          </w:rPr>
          <w:t>RESOLUTE</w:t>
        </w:r>
      </w:hyperlink>
      <w:r w:rsidRPr="00B9704C">
        <w:rPr>
          <w:rFonts w:eastAsia="汉仪中等线简" w:cs="Arial" w:hint="eastAsia"/>
          <w:color w:val="000000"/>
          <w:szCs w:val="24"/>
        </w:rPr>
        <w:t>绝对式光栅，圆光栅和直线光栅均有此选项。为满足平板显示器</w:t>
      </w:r>
      <w:r w:rsidRPr="00B9704C">
        <w:rPr>
          <w:rFonts w:eastAsia="汉仪中等线简" w:cs="Arial"/>
          <w:color w:val="000000"/>
          <w:szCs w:val="24"/>
        </w:rPr>
        <w:t xml:space="preserve"> (FPD)</w:t>
      </w:r>
      <w:r w:rsidRPr="00B9704C">
        <w:rPr>
          <w:rFonts w:eastAsia="汉仪中等线简" w:cs="Arial"/>
          <w:color w:val="000000"/>
          <w:szCs w:val="24"/>
        </w:rPr>
        <w:t>、</w:t>
      </w:r>
      <w:r w:rsidRPr="00B9704C">
        <w:rPr>
          <w:rFonts w:eastAsia="汉仪中等线简" w:cs="Arial" w:hint="eastAsia"/>
          <w:color w:val="000000"/>
          <w:szCs w:val="24"/>
        </w:rPr>
        <w:t>电子零部件组装及测试设备市场的需求，这种配置应运而生，它可与各种现有协议兼容。侧出线极大增加了轴行程，是纵向空间有限的直线应用的理想选择。该光栅可在同一栅尺上并列安装读数头，从而允许在下述应用中控制轴上多个点，例如用于生产液晶显示器</w:t>
      </w:r>
      <w:r w:rsidRPr="00B9704C">
        <w:rPr>
          <w:rFonts w:eastAsia="汉仪中等线简" w:cs="Arial"/>
          <w:color w:val="000000"/>
          <w:szCs w:val="24"/>
        </w:rPr>
        <w:t xml:space="preserve"> (LCD) </w:t>
      </w:r>
      <w:r w:rsidRPr="00B9704C">
        <w:rPr>
          <w:rFonts w:eastAsia="汉仪中等线简" w:cs="Arial"/>
          <w:color w:val="000000"/>
          <w:szCs w:val="24"/>
        </w:rPr>
        <w:t>的液体分配系</w:t>
      </w:r>
      <w:r w:rsidRPr="00B9704C">
        <w:rPr>
          <w:rFonts w:eastAsia="汉仪中等线简" w:cs="Arial" w:hint="eastAsia"/>
          <w:color w:val="000000"/>
          <w:szCs w:val="24"/>
        </w:rPr>
        <w:t>统，以及半导体生产、电子装配和测试的各个阶段</w:t>
      </w:r>
      <w:r w:rsidR="000E0D05" w:rsidRPr="000E0D05">
        <w:rPr>
          <w:rFonts w:ascii="Arial" w:eastAsia="汉仪中等线简" w:hAnsi="Arial" w:cs="Arial" w:hint="eastAsia"/>
        </w:rPr>
        <w:t>。</w:t>
      </w:r>
    </w:p>
    <w:p w:rsidR="00845B54" w:rsidRPr="003C0BEE" w:rsidRDefault="007B37BC" w:rsidP="00FD7441">
      <w:pPr>
        <w:spacing w:line="360" w:lineRule="auto"/>
        <w:jc w:val="both"/>
        <w:rPr>
          <w:rFonts w:ascii="Arial" w:eastAsia="汉仪中等线简" w:hAnsi="Arial" w:cs="Arial"/>
          <w:b/>
        </w:rPr>
      </w:pPr>
      <w:r w:rsidRPr="003F7C1C">
        <w:rPr>
          <w:rFonts w:eastAsia="汉仪中等线简" w:cs="Arial"/>
          <w:b/>
          <w:color w:val="000000"/>
          <w:szCs w:val="24"/>
        </w:rPr>
        <w:lastRenderedPageBreak/>
        <w:t>TONiC™</w:t>
      </w:r>
      <w:r w:rsidRPr="003F7C1C">
        <w:rPr>
          <w:rFonts w:eastAsia="汉仪中等线简" w:cs="Arial"/>
          <w:b/>
          <w:color w:val="000000"/>
          <w:szCs w:val="24"/>
        </w:rPr>
        <w:t>紧凑型接触式光栅</w:t>
      </w:r>
    </w:p>
    <w:p w:rsidR="00FD7441" w:rsidRPr="003C0BEE" w:rsidRDefault="007B37BC" w:rsidP="00E129C7">
      <w:pPr>
        <w:spacing w:after="200" w:line="360" w:lineRule="auto"/>
        <w:jc w:val="both"/>
        <w:rPr>
          <w:rFonts w:ascii="Arial" w:eastAsia="汉仪中等线简" w:hAnsi="Arial" w:cs="Arial"/>
        </w:rPr>
      </w:pPr>
      <w:r w:rsidRPr="00B9704C">
        <w:rPr>
          <w:rFonts w:eastAsia="汉仪中等线简" w:cs="Arial"/>
          <w:color w:val="000000"/>
          <w:szCs w:val="24"/>
        </w:rPr>
        <w:t>雷尼</w:t>
      </w:r>
      <w:r w:rsidRPr="00B9704C">
        <w:rPr>
          <w:rFonts w:eastAsia="汉仪中等线简" w:cs="Arial" w:hint="eastAsia"/>
          <w:color w:val="000000"/>
          <w:szCs w:val="24"/>
        </w:rPr>
        <w:t>绍</w:t>
      </w:r>
      <w:hyperlink r:id="rId14" w:history="1">
        <w:r w:rsidRPr="00B9704C">
          <w:rPr>
            <w:rFonts w:eastAsia="汉仪中等线简"/>
            <w:color w:val="000000"/>
            <w:szCs w:val="24"/>
          </w:rPr>
          <w:t>TONiC</w:t>
        </w:r>
      </w:hyperlink>
      <w:r w:rsidRPr="00B9704C">
        <w:rPr>
          <w:rFonts w:eastAsia="汉仪中等线简" w:cs="Arial"/>
          <w:color w:val="000000"/>
          <w:szCs w:val="24"/>
        </w:rPr>
        <w:t>系列</w:t>
      </w:r>
      <w:r w:rsidRPr="00B9704C">
        <w:rPr>
          <w:rFonts w:eastAsia="汉仪中等线简" w:cs="Arial" w:hint="eastAsia"/>
          <w:color w:val="000000"/>
          <w:szCs w:val="24"/>
        </w:rPr>
        <w:t>产品是用于高动态精密运动系统的新一代超紧凑型光栅，为各种要求严格的工业领域提供了更高的精度、速度和可靠性。该读数头采用第三代光学滤波系统，噪声（抖动）更低，具有极佳的可靠性和抗污染能力。</w:t>
      </w:r>
      <w:r w:rsidRPr="00B9704C">
        <w:rPr>
          <w:rFonts w:eastAsia="汉仪中等线简" w:cs="Arial"/>
          <w:color w:val="000000"/>
          <w:szCs w:val="24"/>
        </w:rPr>
        <w:t>TONiC</w:t>
      </w:r>
      <w:r w:rsidRPr="00B9704C">
        <w:rPr>
          <w:rFonts w:eastAsia="汉仪中等线简" w:cs="Arial" w:hint="eastAsia"/>
          <w:color w:val="000000"/>
          <w:szCs w:val="24"/>
        </w:rPr>
        <w:t>读</w:t>
      </w:r>
      <w:r w:rsidRPr="00B9704C">
        <w:rPr>
          <w:rFonts w:eastAsia="汉仪中等线简" w:cs="Arial"/>
          <w:color w:val="000000"/>
          <w:szCs w:val="24"/>
        </w:rPr>
        <w:t>数</w:t>
      </w:r>
      <w:r w:rsidRPr="00B9704C">
        <w:rPr>
          <w:rFonts w:eastAsia="汉仪中等线简" w:cs="Arial" w:hint="eastAsia"/>
          <w:color w:val="000000"/>
          <w:szCs w:val="24"/>
        </w:rPr>
        <w:t>头还有一个可分离的模拟或数字接口，该接口为坚固耐用、使用方便的接头，可放置在距读数头不超过</w:t>
      </w:r>
      <w:r w:rsidRPr="00B9704C">
        <w:rPr>
          <w:rFonts w:eastAsia="汉仪中等线简" w:cs="Arial"/>
          <w:color w:val="000000"/>
          <w:szCs w:val="24"/>
        </w:rPr>
        <w:t>10 m</w:t>
      </w:r>
      <w:r w:rsidRPr="00B9704C">
        <w:rPr>
          <w:rFonts w:eastAsia="汉仪中等线简" w:cs="Arial" w:hint="eastAsia"/>
          <w:color w:val="000000"/>
          <w:szCs w:val="24"/>
        </w:rPr>
        <w:t>远的地方。接口提供的数字信号经细分后分辨率可达</w:t>
      </w:r>
      <w:r w:rsidRPr="00B9704C">
        <w:rPr>
          <w:rFonts w:eastAsia="汉仪中等线简" w:cs="Arial"/>
          <w:color w:val="000000"/>
          <w:szCs w:val="24"/>
        </w:rPr>
        <w:t>1 nm</w:t>
      </w:r>
      <w:r w:rsidRPr="00B9704C">
        <w:rPr>
          <w:rFonts w:eastAsia="汉仪中等线简" w:cs="Arial"/>
          <w:color w:val="000000"/>
          <w:szCs w:val="24"/>
        </w:rPr>
        <w:t>，定</w:t>
      </w:r>
      <w:r w:rsidRPr="00B9704C">
        <w:rPr>
          <w:rFonts w:eastAsia="汉仪中等线简" w:cs="Arial" w:hint="eastAsia"/>
          <w:color w:val="000000"/>
          <w:szCs w:val="24"/>
        </w:rPr>
        <w:t>时输出数字信号保证了所有分辨率下各种工业标准控制器的最佳速度性能</w:t>
      </w:r>
      <w:r w:rsidR="000E0D05" w:rsidRPr="000E0D05">
        <w:rPr>
          <w:rFonts w:ascii="Arial" w:eastAsia="汉仪中等线简" w:hAnsi="Arial" w:cs="Arial" w:hint="eastAsia"/>
        </w:rPr>
        <w:t>。</w:t>
      </w:r>
    </w:p>
    <w:p w:rsidR="00F058C7" w:rsidRPr="003C0BEE" w:rsidRDefault="007B37BC" w:rsidP="00FD7441">
      <w:pPr>
        <w:spacing w:line="360" w:lineRule="auto"/>
        <w:jc w:val="both"/>
        <w:rPr>
          <w:rFonts w:ascii="Arial" w:eastAsia="汉仪中等线简" w:hAnsi="Arial" w:cs="Arial"/>
          <w:b/>
        </w:rPr>
      </w:pPr>
      <w:r w:rsidRPr="00EA4BCF">
        <w:rPr>
          <w:rFonts w:eastAsia="汉仪中等线简" w:cs="Arial"/>
          <w:b/>
          <w:color w:val="000000"/>
          <w:szCs w:val="24"/>
        </w:rPr>
        <w:t>RGH24</w:t>
      </w:r>
      <w:r w:rsidRPr="00EA4BCF">
        <w:rPr>
          <w:rFonts w:eastAsia="汉仪中等线简" w:cs="Arial"/>
          <w:b/>
          <w:color w:val="000000"/>
          <w:szCs w:val="24"/>
        </w:rPr>
        <w:t>直线光栅系统</w:t>
      </w:r>
    </w:p>
    <w:p w:rsidR="00845B54" w:rsidRPr="003C0BEE" w:rsidRDefault="007B37BC" w:rsidP="000E0D05">
      <w:pPr>
        <w:spacing w:after="200" w:line="360" w:lineRule="auto"/>
        <w:jc w:val="both"/>
        <w:rPr>
          <w:rFonts w:ascii="Arial" w:eastAsia="汉仪中等线简" w:hAnsi="Arial" w:cs="Arial"/>
        </w:rPr>
      </w:pPr>
      <w:r w:rsidRPr="00B9704C">
        <w:rPr>
          <w:rFonts w:eastAsia="汉仪中等线简" w:cs="Arial"/>
          <w:color w:val="000000"/>
          <w:szCs w:val="24"/>
        </w:rPr>
        <w:t>开放式、非接触</w:t>
      </w:r>
      <w:hyperlink r:id="rId15" w:history="1">
        <w:r w:rsidRPr="00B9704C">
          <w:rPr>
            <w:rFonts w:eastAsia="汉仪中等线简"/>
            <w:color w:val="000000"/>
            <w:szCs w:val="24"/>
          </w:rPr>
          <w:t>RGH24</w:t>
        </w:r>
      </w:hyperlink>
      <w:r w:rsidRPr="00B9704C">
        <w:rPr>
          <w:rFonts w:eastAsia="汉仪中等线简" w:cs="Arial" w:hint="eastAsia"/>
          <w:color w:val="000000"/>
          <w:szCs w:val="24"/>
        </w:rPr>
        <w:t>读数头配有雷尼绍独特灵活的</w:t>
      </w:r>
      <w:r w:rsidRPr="00B9704C">
        <w:rPr>
          <w:rFonts w:eastAsia="汉仪中等线简" w:cs="Arial"/>
          <w:color w:val="000000"/>
          <w:szCs w:val="24"/>
        </w:rPr>
        <w:t>20 µm RGS20-S</w:t>
      </w:r>
      <w:r w:rsidRPr="00B9704C">
        <w:rPr>
          <w:rFonts w:eastAsia="汉仪中等线简" w:cs="Arial" w:hint="eastAsia"/>
          <w:color w:val="000000"/>
          <w:szCs w:val="24"/>
        </w:rPr>
        <w:t>钢带栅尺，具有</w:t>
      </w:r>
      <w:r w:rsidRPr="00B9704C">
        <w:rPr>
          <w:rFonts w:eastAsia="汉仪中等线简" w:cs="Arial"/>
          <w:color w:val="000000"/>
          <w:szCs w:val="24"/>
        </w:rPr>
        <w:t>1 um</w:t>
      </w:r>
      <w:r w:rsidRPr="00B9704C">
        <w:rPr>
          <w:rFonts w:eastAsia="汉仪中等线简" w:cs="Arial"/>
          <w:color w:val="000000"/>
          <w:szCs w:val="24"/>
        </w:rPr>
        <w:t>、</w:t>
      </w:r>
      <w:r w:rsidRPr="00B9704C">
        <w:rPr>
          <w:rFonts w:eastAsia="汉仪中等线简" w:cs="Arial"/>
          <w:color w:val="000000"/>
          <w:szCs w:val="24"/>
        </w:rPr>
        <w:t>0.1 um</w:t>
      </w:r>
      <w:r w:rsidRPr="00B9704C">
        <w:rPr>
          <w:rFonts w:eastAsia="汉仪中等线简" w:cs="Arial"/>
          <w:color w:val="000000"/>
          <w:szCs w:val="24"/>
        </w:rPr>
        <w:t>、</w:t>
      </w:r>
      <w:r w:rsidRPr="00B9704C">
        <w:rPr>
          <w:rFonts w:eastAsia="汉仪中等线简" w:cs="Arial"/>
          <w:color w:val="000000"/>
          <w:szCs w:val="24"/>
        </w:rPr>
        <w:t>10 nm</w:t>
      </w:r>
      <w:r w:rsidRPr="00B9704C">
        <w:rPr>
          <w:rFonts w:eastAsia="汉仪中等线简" w:cs="Arial"/>
          <w:color w:val="000000"/>
          <w:szCs w:val="24"/>
        </w:rPr>
        <w:t>等多种分辨率。</w:t>
      </w:r>
      <w:r w:rsidRPr="00B9704C">
        <w:rPr>
          <w:rFonts w:eastAsia="汉仪中等线简" w:cs="Arial"/>
          <w:color w:val="000000"/>
          <w:szCs w:val="24"/>
        </w:rPr>
        <w:t>RGH24</w:t>
      </w:r>
      <w:r w:rsidRPr="00B9704C">
        <w:rPr>
          <w:rFonts w:eastAsia="汉仪中等线简" w:cs="Arial" w:hint="eastAsia"/>
          <w:color w:val="000000"/>
          <w:szCs w:val="24"/>
        </w:rPr>
        <w:t>结构轻巧，非常适宜在</w:t>
      </w:r>
      <w:r w:rsidRPr="00B9704C">
        <w:rPr>
          <w:rFonts w:eastAsia="汉仪中等线简" w:cs="Arial"/>
          <w:color w:val="000000"/>
          <w:szCs w:val="24"/>
        </w:rPr>
        <w:t>LED</w:t>
      </w:r>
      <w:r w:rsidRPr="00B9704C">
        <w:rPr>
          <w:rFonts w:eastAsia="汉仪中等线简" w:cs="Arial"/>
          <w:color w:val="000000"/>
          <w:szCs w:val="24"/>
        </w:rPr>
        <w:t>封装</w:t>
      </w:r>
      <w:r w:rsidRPr="00B9704C">
        <w:rPr>
          <w:rFonts w:eastAsia="汉仪中等线简" w:cs="Arial" w:hint="eastAsia"/>
          <w:color w:val="000000"/>
          <w:szCs w:val="24"/>
        </w:rPr>
        <w:t>设备、倒装贴片机、激光划线机等其空间有限的场合应用。</w:t>
      </w:r>
      <w:r w:rsidRPr="00B9704C">
        <w:rPr>
          <w:rFonts w:eastAsia="汉仪中等线简" w:cs="Arial"/>
          <w:color w:val="000000"/>
          <w:szCs w:val="24"/>
        </w:rPr>
        <w:t>RGH24</w:t>
      </w:r>
      <w:r w:rsidRPr="00B9704C">
        <w:rPr>
          <w:rFonts w:eastAsia="汉仪中等线简" w:cs="Arial"/>
          <w:color w:val="000000"/>
          <w:szCs w:val="24"/>
        </w:rPr>
        <w:t>超小型</w:t>
      </w:r>
      <w:r w:rsidRPr="00B9704C">
        <w:rPr>
          <w:rFonts w:eastAsia="汉仪中等线简" w:cs="Arial" w:hint="eastAsia"/>
          <w:color w:val="000000"/>
          <w:szCs w:val="24"/>
        </w:rPr>
        <w:t>读数头带有内置细分电路，能够提供具备工业标准的模拟和数字输出</w:t>
      </w:r>
      <w:r w:rsidR="000E0D05" w:rsidRPr="000E0D05">
        <w:rPr>
          <w:rFonts w:ascii="Arial" w:eastAsia="汉仪中等线简" w:hAnsi="Arial" w:cs="Arial" w:hint="eastAsia"/>
        </w:rPr>
        <w:t>。</w:t>
      </w:r>
    </w:p>
    <w:p w:rsidR="00845B54" w:rsidRPr="003C0BEE" w:rsidRDefault="007B37BC" w:rsidP="000D314A">
      <w:pPr>
        <w:spacing w:line="360" w:lineRule="auto"/>
        <w:rPr>
          <w:rFonts w:ascii="Arial" w:eastAsia="汉仪中等线简" w:hAnsi="Arial" w:cs="Arial"/>
          <w:b/>
        </w:rPr>
      </w:pPr>
      <w:r w:rsidRPr="00EA4BCF">
        <w:rPr>
          <w:rFonts w:eastAsia="汉仪中等线简" w:cs="Arial"/>
          <w:b/>
          <w:color w:val="000000"/>
          <w:szCs w:val="24"/>
        </w:rPr>
        <w:t>RGH45</w:t>
      </w:r>
      <w:r w:rsidRPr="00EA4BCF">
        <w:rPr>
          <w:rFonts w:eastAsia="汉仪中等线简" w:cs="Arial"/>
          <w:b/>
          <w:color w:val="000000"/>
          <w:szCs w:val="24"/>
        </w:rPr>
        <w:t>光栅系统</w:t>
      </w:r>
    </w:p>
    <w:p w:rsidR="007B37BC" w:rsidRDefault="007B37BC" w:rsidP="00E129C7">
      <w:pPr>
        <w:spacing w:after="200" w:line="360" w:lineRule="auto"/>
        <w:jc w:val="both"/>
        <w:rPr>
          <w:rFonts w:ascii="Arial" w:eastAsia="汉仪中等线简" w:hAnsi="Arial" w:cs="Arial" w:hint="eastAsia"/>
        </w:rPr>
      </w:pPr>
      <w:r w:rsidRPr="00B9704C">
        <w:rPr>
          <w:rFonts w:eastAsia="汉仪中等线简" w:cs="Arial"/>
          <w:color w:val="000000"/>
          <w:szCs w:val="24"/>
        </w:rPr>
        <w:t>雷尼</w:t>
      </w:r>
      <w:r w:rsidRPr="00B9704C">
        <w:rPr>
          <w:rFonts w:eastAsia="汉仪中等线简" w:cs="Arial" w:hint="eastAsia"/>
          <w:color w:val="000000"/>
          <w:szCs w:val="24"/>
        </w:rPr>
        <w:t>绍</w:t>
      </w:r>
      <w:r w:rsidRPr="00B9704C">
        <w:rPr>
          <w:rFonts w:eastAsia="汉仪中等线简" w:cs="Arial"/>
          <w:color w:val="000000"/>
          <w:szCs w:val="24"/>
        </w:rPr>
        <w:t>RGH45</w:t>
      </w:r>
      <w:r w:rsidRPr="00B9704C">
        <w:rPr>
          <w:rFonts w:eastAsia="汉仪中等线简" w:cs="Arial" w:hint="eastAsia"/>
          <w:color w:val="000000"/>
          <w:szCs w:val="24"/>
        </w:rPr>
        <w:t>读数头拥有已得到市场认可的</w:t>
      </w:r>
      <w:hyperlink r:id="rId16" w:history="1">
        <w:r w:rsidRPr="00B9704C">
          <w:rPr>
            <w:rFonts w:eastAsia="汉仪中等线简"/>
            <w:color w:val="000000"/>
            <w:szCs w:val="24"/>
          </w:rPr>
          <w:t>RG4</w:t>
        </w:r>
      </w:hyperlink>
      <w:r w:rsidRPr="00B9704C">
        <w:rPr>
          <w:rFonts w:eastAsia="汉仪中等线简" w:cs="Arial"/>
          <w:color w:val="000000"/>
          <w:szCs w:val="24"/>
        </w:rPr>
        <w:t>直</w:t>
      </w:r>
      <w:r w:rsidRPr="00B9704C">
        <w:rPr>
          <w:rFonts w:eastAsia="汉仪中等线简" w:cs="Arial" w:hint="eastAsia"/>
          <w:color w:val="000000"/>
          <w:szCs w:val="24"/>
        </w:rPr>
        <w:t>线光栅系统的所有优点</w:t>
      </w:r>
      <w:r w:rsidRPr="00B9704C">
        <w:rPr>
          <w:rFonts w:eastAsia="汉仪中等线简" w:cs="Arial"/>
          <w:color w:val="000000"/>
          <w:szCs w:val="24"/>
        </w:rPr>
        <w:t xml:space="preserve"> — </w:t>
      </w:r>
      <w:r w:rsidRPr="00B9704C">
        <w:rPr>
          <w:rFonts w:eastAsia="汉仪中等线简" w:cs="Arial"/>
          <w:color w:val="000000"/>
          <w:szCs w:val="24"/>
        </w:rPr>
        <w:t>提供非接触式的高速性能，并且</w:t>
      </w:r>
      <w:r w:rsidRPr="00B9704C">
        <w:rPr>
          <w:rFonts w:eastAsia="汉仪中等线简" w:cs="Arial" w:hint="eastAsia"/>
          <w:color w:val="000000"/>
          <w:szCs w:val="24"/>
        </w:rPr>
        <w:t>拥有光学滤波系统，为防尘、防污染和防划痕提供了可靠的性能保证。</w:t>
      </w:r>
      <w:r w:rsidRPr="00B9704C">
        <w:rPr>
          <w:rFonts w:eastAsia="汉仪中等线简" w:cs="Arial"/>
          <w:color w:val="000000"/>
          <w:szCs w:val="24"/>
        </w:rPr>
        <w:t>RGH45</w:t>
      </w:r>
      <w:r w:rsidRPr="00B9704C">
        <w:rPr>
          <w:rFonts w:eastAsia="汉仪中等线简" w:cs="Arial" w:hint="eastAsia"/>
          <w:color w:val="000000"/>
          <w:szCs w:val="24"/>
        </w:rPr>
        <w:t>读数头专门与雷尼绍的高精度</w:t>
      </w:r>
      <w:r w:rsidRPr="00B9704C">
        <w:rPr>
          <w:rFonts w:eastAsia="汉仪中等线简" w:cs="Arial"/>
          <w:color w:val="000000"/>
          <w:szCs w:val="24"/>
        </w:rPr>
        <w:t>RTLR40</w:t>
      </w:r>
      <w:r w:rsidRPr="00B9704C">
        <w:rPr>
          <w:rFonts w:eastAsia="汉仪中等线简" w:cs="Arial"/>
          <w:color w:val="000000"/>
          <w:szCs w:val="24"/>
        </w:rPr>
        <w:t>不</w:t>
      </w:r>
      <w:r w:rsidRPr="00B9704C">
        <w:rPr>
          <w:rFonts w:eastAsia="汉仪中等线简" w:cs="Arial" w:hint="eastAsia"/>
          <w:color w:val="000000"/>
          <w:szCs w:val="24"/>
        </w:rPr>
        <w:t>锈钢带栅尺配用。读数头密封在坚固的压铸件外壳中，采用优质的固态元件，具有超凡的可靠性。双限位开关感应功能和重复性参考零位也属于标准配置，可提供轴两端各自的限位信号</w:t>
      </w:r>
      <w:r w:rsidR="000E0D05" w:rsidRPr="000E0D05">
        <w:rPr>
          <w:rFonts w:ascii="Arial" w:eastAsia="汉仪中等线简" w:hAnsi="Arial" w:cs="Arial" w:hint="eastAsia"/>
        </w:rPr>
        <w:t>。</w:t>
      </w:r>
    </w:p>
    <w:p w:rsidR="00FD7441" w:rsidRPr="003C0BEE" w:rsidRDefault="007B37BC" w:rsidP="00E129C7">
      <w:pPr>
        <w:spacing w:after="200" w:line="360" w:lineRule="auto"/>
        <w:jc w:val="both"/>
        <w:rPr>
          <w:rFonts w:ascii="Arial" w:eastAsia="汉仪中等线简" w:hAnsi="Arial" w:cs="Arial"/>
        </w:rPr>
      </w:pPr>
      <w:r>
        <w:rPr>
          <w:rFonts w:eastAsia="汉仪中等线简" w:cs="Arial" w:hint="eastAsia"/>
          <w:color w:val="000000"/>
          <w:szCs w:val="24"/>
        </w:rPr>
        <w:t>本届光博会上展出的另一个亮点是</w:t>
      </w:r>
      <w:r w:rsidRPr="00F274C1">
        <w:rPr>
          <w:rFonts w:eastAsia="汉仪中等线简" w:cs="Arial"/>
          <w:color w:val="000000"/>
          <w:szCs w:val="24"/>
        </w:rPr>
        <w:t>雷尼绍公司的激光干涉仪和球杆仪测量系统</w:t>
      </w:r>
      <w:r>
        <w:rPr>
          <w:rFonts w:eastAsia="汉仪中等线简" w:cs="Arial" w:hint="eastAsia"/>
          <w:color w:val="000000"/>
          <w:szCs w:val="24"/>
        </w:rPr>
        <w:t>，</w:t>
      </w:r>
      <w:r w:rsidRPr="00F274C1">
        <w:rPr>
          <w:rFonts w:eastAsia="汉仪中等线简" w:cs="Arial"/>
          <w:color w:val="000000"/>
          <w:szCs w:val="24"/>
        </w:rPr>
        <w:t>用于评估、监控并提高机床、坐标测量机</w:t>
      </w:r>
      <w:r w:rsidRPr="00F274C1">
        <w:rPr>
          <w:rFonts w:eastAsia="汉仪中等线简" w:cs="Arial"/>
          <w:color w:val="000000"/>
          <w:szCs w:val="24"/>
        </w:rPr>
        <w:t xml:space="preserve"> (CMM) </w:t>
      </w:r>
      <w:r w:rsidRPr="00F274C1">
        <w:rPr>
          <w:rFonts w:eastAsia="汉仪中等线简" w:cs="Arial"/>
          <w:color w:val="000000"/>
          <w:szCs w:val="24"/>
        </w:rPr>
        <w:t>及其他位置精度要求关键的运动系统的静态和动态性能。</w:t>
      </w:r>
    </w:p>
    <w:p w:rsidR="00845B54" w:rsidRPr="003C0BEE" w:rsidRDefault="007B37BC" w:rsidP="000D314A">
      <w:pPr>
        <w:spacing w:line="360" w:lineRule="auto"/>
        <w:rPr>
          <w:rFonts w:ascii="Arial" w:eastAsia="汉仪中等线简" w:hAnsi="Arial" w:cs="Arial"/>
          <w:b/>
        </w:rPr>
      </w:pPr>
      <w:r w:rsidRPr="00EB5811">
        <w:rPr>
          <w:rFonts w:eastAsia="汉仪中等线简" w:cs="Arial" w:hint="eastAsia"/>
          <w:b/>
          <w:color w:val="000000"/>
          <w:szCs w:val="24"/>
        </w:rPr>
        <w:t>XR20-W</w:t>
      </w:r>
      <w:r w:rsidRPr="005B62B8">
        <w:rPr>
          <w:rFonts w:eastAsia="汉仪中等线简" w:cs="Arial" w:hint="eastAsia"/>
          <w:b/>
          <w:color w:val="000000"/>
          <w:szCs w:val="24"/>
        </w:rPr>
        <w:t>无线型回转轴校准装置</w:t>
      </w:r>
    </w:p>
    <w:p w:rsidR="000E0D05" w:rsidRPr="003C0BEE" w:rsidRDefault="007B37BC" w:rsidP="000E0D05">
      <w:pPr>
        <w:spacing w:after="200" w:line="360" w:lineRule="auto"/>
        <w:jc w:val="both"/>
        <w:rPr>
          <w:rFonts w:ascii="Arial" w:eastAsia="汉仪中等线简" w:hAnsi="Arial" w:cs="Arial"/>
        </w:rPr>
      </w:pPr>
      <w:r w:rsidRPr="00EB5811">
        <w:rPr>
          <w:rFonts w:eastAsia="汉仪中等线简" w:cs="Arial" w:hint="eastAsia"/>
          <w:color w:val="000000"/>
          <w:szCs w:val="24"/>
        </w:rPr>
        <w:t>XR20-W</w:t>
      </w:r>
      <w:r w:rsidRPr="00EB5811">
        <w:rPr>
          <w:rFonts w:eastAsia="汉仪中等线简" w:cs="Arial" w:hint="eastAsia"/>
          <w:color w:val="000000"/>
          <w:szCs w:val="24"/>
        </w:rPr>
        <w:t>采用无线电动控制</w:t>
      </w:r>
      <w:r>
        <w:rPr>
          <w:rFonts w:eastAsia="汉仪中等线简" w:cs="Arial" w:hint="eastAsia"/>
          <w:color w:val="000000"/>
          <w:szCs w:val="24"/>
        </w:rPr>
        <w:t>，</w:t>
      </w:r>
      <w:r w:rsidRPr="00EB5811">
        <w:rPr>
          <w:rFonts w:eastAsia="汉仪中等线简" w:cs="Arial" w:hint="eastAsia"/>
          <w:color w:val="000000"/>
          <w:szCs w:val="24"/>
        </w:rPr>
        <w:t>数据采集与轴运动同步</w:t>
      </w:r>
      <w:r>
        <w:rPr>
          <w:rFonts w:eastAsia="汉仪中等线简" w:cs="Arial" w:hint="eastAsia"/>
          <w:color w:val="000000"/>
          <w:szCs w:val="24"/>
        </w:rPr>
        <w:t>，</w:t>
      </w:r>
      <w:r w:rsidRPr="00EB5811">
        <w:rPr>
          <w:rFonts w:eastAsia="汉仪中等线简" w:cs="Arial" w:hint="eastAsia"/>
          <w:color w:val="000000"/>
          <w:szCs w:val="24"/>
        </w:rPr>
        <w:t>即在数据采集期间无需操作员干预。该装置与雷尼绍激光系统配合使用</w:t>
      </w:r>
      <w:r>
        <w:rPr>
          <w:rFonts w:eastAsia="汉仪中等线简" w:cs="Arial" w:hint="eastAsia"/>
          <w:color w:val="000000"/>
          <w:szCs w:val="24"/>
        </w:rPr>
        <w:t>，</w:t>
      </w:r>
      <w:r w:rsidRPr="00EB5811">
        <w:rPr>
          <w:rFonts w:eastAsia="汉仪中等线简" w:cs="Arial" w:hint="eastAsia"/>
          <w:color w:val="000000"/>
          <w:szCs w:val="24"/>
        </w:rPr>
        <w:t>通过远控的方式为被测机床提供高度统一的非接触基准测量。使用</w:t>
      </w:r>
      <w:r w:rsidRPr="00EB5811">
        <w:rPr>
          <w:rFonts w:eastAsia="汉仪中等线简" w:cs="Arial" w:hint="eastAsia"/>
          <w:color w:val="000000"/>
          <w:szCs w:val="24"/>
        </w:rPr>
        <w:t>XR20-W</w:t>
      </w:r>
      <w:r w:rsidRPr="00EB5811">
        <w:rPr>
          <w:rFonts w:eastAsia="汉仪中等线简" w:cs="Arial" w:hint="eastAsia"/>
          <w:color w:val="000000"/>
          <w:szCs w:val="24"/>
        </w:rPr>
        <w:t>回转轴校准装置及早对回转轴进行误差检测</w:t>
      </w:r>
      <w:r>
        <w:rPr>
          <w:rFonts w:eastAsia="汉仪中等线简" w:cs="Arial" w:hint="eastAsia"/>
          <w:color w:val="000000"/>
          <w:szCs w:val="24"/>
        </w:rPr>
        <w:t>，</w:t>
      </w:r>
      <w:r w:rsidRPr="00EB5811">
        <w:rPr>
          <w:rFonts w:eastAsia="汉仪中等线简" w:cs="Arial" w:hint="eastAsia"/>
          <w:color w:val="000000"/>
          <w:szCs w:val="24"/>
        </w:rPr>
        <w:t>能够使机床发挥最佳性能</w:t>
      </w:r>
      <w:r w:rsidR="000E0D05" w:rsidRPr="000E0D05">
        <w:rPr>
          <w:rFonts w:ascii="Arial" w:eastAsia="汉仪中等线简" w:hAnsi="Arial" w:cs="Arial" w:hint="eastAsia"/>
        </w:rPr>
        <w:t>。</w:t>
      </w:r>
    </w:p>
    <w:p w:rsidR="000E0D05" w:rsidRPr="003C0BEE" w:rsidRDefault="007B37BC" w:rsidP="000E0D05">
      <w:pPr>
        <w:spacing w:line="360" w:lineRule="auto"/>
        <w:rPr>
          <w:rFonts w:ascii="Arial" w:eastAsia="汉仪中等线简" w:hAnsi="Arial" w:cs="Arial"/>
          <w:b/>
        </w:rPr>
      </w:pPr>
      <w:r w:rsidRPr="006E6B5F">
        <w:rPr>
          <w:rFonts w:eastAsia="汉仪中等线简" w:cs="Arial" w:hint="eastAsia"/>
          <w:b/>
          <w:color w:val="000000"/>
          <w:szCs w:val="24"/>
        </w:rPr>
        <w:t>XL-80</w:t>
      </w:r>
      <w:r w:rsidRPr="005B62B8">
        <w:rPr>
          <w:rFonts w:eastAsia="汉仪中等线简" w:cs="Arial" w:hint="eastAsia"/>
          <w:b/>
          <w:color w:val="000000"/>
          <w:szCs w:val="24"/>
        </w:rPr>
        <w:t>激光干涉仪</w:t>
      </w:r>
    </w:p>
    <w:p w:rsidR="007B37BC" w:rsidRPr="000E5E6F" w:rsidRDefault="007B37BC" w:rsidP="000E5E6F">
      <w:pPr>
        <w:spacing w:after="200" w:line="360" w:lineRule="auto"/>
        <w:jc w:val="both"/>
        <w:rPr>
          <w:rFonts w:ascii="Arial" w:eastAsia="汉仪中等线简" w:hAnsi="Arial" w:cs="Arial"/>
        </w:rPr>
      </w:pPr>
      <w:r w:rsidRPr="006E6B5F">
        <w:rPr>
          <w:rFonts w:eastAsia="汉仪中等线简" w:cs="Arial" w:hint="eastAsia"/>
          <w:color w:val="000000"/>
          <w:szCs w:val="24"/>
        </w:rPr>
        <w:t>XL-80</w:t>
      </w:r>
      <w:r w:rsidRPr="006E6B5F">
        <w:rPr>
          <w:rFonts w:eastAsia="汉仪中等线简" w:cs="Arial" w:hint="eastAsia"/>
          <w:color w:val="000000"/>
          <w:szCs w:val="24"/>
        </w:rPr>
        <w:t>激光干涉</w:t>
      </w:r>
      <w:r w:rsidRPr="005B524D">
        <w:rPr>
          <w:rFonts w:eastAsia="汉仪中等线简" w:cs="Arial" w:hint="eastAsia"/>
          <w:color w:val="000000"/>
          <w:szCs w:val="24"/>
        </w:rPr>
        <w:t>仪不</w:t>
      </w:r>
      <w:r w:rsidRPr="007201AB">
        <w:rPr>
          <w:rFonts w:eastAsia="汉仪中等线简" w:cs="Arial" w:hint="eastAsia"/>
          <w:color w:val="000000"/>
          <w:szCs w:val="24"/>
        </w:rPr>
        <w:t>仅可测量直线定位、俯仰及扭摆角度、直线度及垂直度等静态几何精度，还可用于</w:t>
      </w:r>
      <w:r>
        <w:rPr>
          <w:rFonts w:eastAsia="汉仪中等线简" w:cs="Arial" w:hint="eastAsia"/>
          <w:color w:val="000000"/>
          <w:szCs w:val="24"/>
        </w:rPr>
        <w:t>机器振动、频谱分析、运动速度及角速度测量分析等</w:t>
      </w:r>
      <w:r w:rsidRPr="007201AB">
        <w:rPr>
          <w:rFonts w:eastAsia="汉仪中等线简" w:cs="Arial" w:hint="eastAsia"/>
          <w:color w:val="000000"/>
          <w:szCs w:val="24"/>
        </w:rPr>
        <w:t>动态</w:t>
      </w:r>
      <w:r>
        <w:rPr>
          <w:rFonts w:eastAsia="汉仪中等线简" w:cs="Arial" w:hint="eastAsia"/>
          <w:color w:val="000000"/>
          <w:szCs w:val="24"/>
        </w:rPr>
        <w:t>场合。它广泛应用在数控机床及坐标测量机精度检测、计量器具（包括部分光学仪器）的溯源检定及其他大范围、高精度、高速动态测量等工业领域</w:t>
      </w:r>
      <w:r w:rsidR="000E0D05" w:rsidRPr="000E0D05">
        <w:rPr>
          <w:rFonts w:ascii="Arial" w:eastAsia="汉仪中等线简" w:hAnsi="Arial" w:cs="Arial" w:hint="eastAsia"/>
        </w:rPr>
        <w:t>。</w:t>
      </w:r>
    </w:p>
    <w:p w:rsidR="000E5E6F" w:rsidRDefault="000E5E6F" w:rsidP="00845B54">
      <w:pPr>
        <w:spacing w:line="360" w:lineRule="auto"/>
        <w:rPr>
          <w:rFonts w:eastAsia="汉仪中等线简" w:cs="Arial" w:hint="eastAsia"/>
          <w:color w:val="000000"/>
          <w:szCs w:val="24"/>
        </w:rPr>
      </w:pPr>
    </w:p>
    <w:p w:rsidR="00845B54" w:rsidRPr="003C0BEE" w:rsidRDefault="007B37BC" w:rsidP="00845B54">
      <w:pPr>
        <w:spacing w:line="360" w:lineRule="auto"/>
        <w:rPr>
          <w:rFonts w:ascii="Arial" w:eastAsia="汉仪中等线简" w:hAnsi="Arial" w:cs="Arial"/>
          <w:b/>
        </w:rPr>
      </w:pPr>
      <w:r w:rsidRPr="00B9704C">
        <w:rPr>
          <w:rFonts w:eastAsia="汉仪中等线简" w:cs="Arial"/>
          <w:color w:val="000000"/>
          <w:szCs w:val="24"/>
        </w:rPr>
        <w:t>了解</w:t>
      </w:r>
      <w:r w:rsidRPr="00B9704C">
        <w:rPr>
          <w:rFonts w:eastAsia="汉仪中等线简" w:cs="Arial" w:hint="eastAsia"/>
          <w:color w:val="000000"/>
          <w:szCs w:val="24"/>
        </w:rPr>
        <w:t>详细产品信息</w:t>
      </w:r>
      <w:r>
        <w:rPr>
          <w:rFonts w:eastAsia="汉仪中等线简" w:cs="Arial" w:hint="eastAsia"/>
          <w:color w:val="000000"/>
          <w:szCs w:val="24"/>
        </w:rPr>
        <w:t>，请访问雷尼绍网站</w:t>
      </w:r>
      <w:r>
        <w:rPr>
          <w:rFonts w:ascii="Arial" w:eastAsia="汉仪中等线简" w:hAnsi="Arial" w:cs="Arial" w:hint="eastAsia"/>
          <w:b/>
        </w:rPr>
        <w:t>：</w:t>
      </w:r>
    </w:p>
    <w:p w:rsidR="00847FA1" w:rsidRPr="003C0BEE" w:rsidRDefault="007B37BC" w:rsidP="00847FA1">
      <w:pPr>
        <w:spacing w:line="360" w:lineRule="auto"/>
        <w:jc w:val="both"/>
        <w:rPr>
          <w:rFonts w:ascii="Arial" w:eastAsia="汉仪中等线简" w:hAnsi="Arial" w:cs="Arial"/>
        </w:rPr>
      </w:pPr>
      <w:r w:rsidRPr="00705690">
        <w:rPr>
          <w:rFonts w:eastAsia="汉仪中等线简" w:cs="Arial" w:hint="eastAsia"/>
          <w:color w:val="000000"/>
          <w:szCs w:val="24"/>
        </w:rPr>
        <w:t>激光干涉仪与球杆仪</w:t>
      </w:r>
      <w:r>
        <w:rPr>
          <w:rFonts w:eastAsia="汉仪中等线简" w:cs="Arial" w:hint="eastAsia"/>
          <w:color w:val="000000"/>
          <w:szCs w:val="24"/>
        </w:rPr>
        <w:t xml:space="preserve">   </w:t>
      </w:r>
      <w:hyperlink r:id="rId17" w:history="1">
        <w:r w:rsidRPr="00EC0555">
          <w:rPr>
            <w:rStyle w:val="a6"/>
          </w:rPr>
          <w:t>www.renishaw.com.cn/calibration</w:t>
        </w:r>
      </w:hyperlink>
    </w:p>
    <w:p w:rsidR="00845B54" w:rsidRPr="003C0BEE" w:rsidRDefault="007B37BC" w:rsidP="00E129C7">
      <w:pPr>
        <w:spacing w:line="360" w:lineRule="auto"/>
        <w:jc w:val="both"/>
        <w:rPr>
          <w:rFonts w:ascii="Arial" w:eastAsia="汉仪中等线简" w:hAnsi="Arial" w:cs="Arial"/>
        </w:rPr>
      </w:pPr>
      <w:r w:rsidRPr="00705690">
        <w:rPr>
          <w:rFonts w:eastAsia="汉仪中等线简" w:cs="Arial" w:hint="eastAsia"/>
          <w:color w:val="000000"/>
          <w:szCs w:val="24"/>
        </w:rPr>
        <w:t>位置编码器</w:t>
      </w:r>
      <w:r>
        <w:rPr>
          <w:rFonts w:eastAsia="汉仪中等线简" w:cs="Arial" w:hint="eastAsia"/>
          <w:color w:val="000000"/>
          <w:szCs w:val="24"/>
        </w:rPr>
        <w:t xml:space="preserve">   </w:t>
      </w:r>
      <w:hyperlink r:id="rId18" w:history="1">
        <w:r w:rsidRPr="00EC0555">
          <w:rPr>
            <w:rStyle w:val="a6"/>
          </w:rPr>
          <w:t>www.renishaw.com.cn/encoders</w:t>
        </w:r>
      </w:hyperlink>
    </w:p>
    <w:p w:rsidR="00726C1E" w:rsidRPr="003C0BEE" w:rsidRDefault="00726C1E" w:rsidP="007B37BC">
      <w:pPr>
        <w:spacing w:line="360" w:lineRule="auto"/>
        <w:jc w:val="both"/>
        <w:rPr>
          <w:rFonts w:ascii="Arial" w:eastAsia="汉仪中等线简" w:hAnsi="Arial" w:cs="Arial"/>
        </w:rPr>
      </w:pPr>
    </w:p>
    <w:p w:rsidR="0006668E" w:rsidRPr="003C0BEE" w:rsidRDefault="00145EE2" w:rsidP="003E149A">
      <w:pPr>
        <w:spacing w:after="200" w:line="360" w:lineRule="auto"/>
        <w:jc w:val="center"/>
        <w:rPr>
          <w:rFonts w:ascii="Arial" w:eastAsia="汉仪中等线简" w:hAnsi="Arial" w:cs="Arial"/>
        </w:rPr>
      </w:pPr>
      <w:r w:rsidRPr="003C0BEE">
        <w:rPr>
          <w:rFonts w:ascii="Arial" w:eastAsia="汉仪中等线简" w:hAnsi="Arial" w:cs="Arial"/>
          <w:b/>
          <w:sz w:val="22"/>
        </w:rPr>
        <w:t>-</w:t>
      </w:r>
      <w:r w:rsidRPr="003C0BEE">
        <w:rPr>
          <w:rFonts w:ascii="Arial" w:eastAsia="汉仪中等线简" w:hAnsi="Arial" w:cs="Arial"/>
          <w:b/>
          <w:sz w:val="22"/>
        </w:rPr>
        <w:t>完</w:t>
      </w:r>
      <w:r w:rsidRPr="003C0BEE">
        <w:rPr>
          <w:rFonts w:ascii="Arial" w:eastAsia="汉仪中等线简" w:hAnsi="Arial" w:cs="Arial"/>
          <w:b/>
          <w:sz w:val="22"/>
        </w:rPr>
        <w:t>-</w:t>
      </w:r>
    </w:p>
    <w:sectPr w:rsidR="0006668E" w:rsidRPr="003C0BEE" w:rsidSect="00E129C7">
      <w:headerReference w:type="first" r:id="rId19"/>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DCF" w:rsidRDefault="00590DCF" w:rsidP="002E2F8C">
      <w:pPr>
        <w:rPr>
          <w:rFonts w:hint="eastAsia"/>
        </w:rPr>
      </w:pPr>
      <w:r>
        <w:separator/>
      </w:r>
    </w:p>
  </w:endnote>
  <w:endnote w:type="continuationSeparator" w:id="0">
    <w:p w:rsidR="00590DCF" w:rsidRDefault="00590DCF"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2010600030101010101"/>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FHeiBold-B5">
    <w:panose1 w:val="020B0709000000000000"/>
    <w:charset w:val="88"/>
    <w:family w:val="modern"/>
    <w:pitch w:val="fixed"/>
    <w:sig w:usb0="80000001" w:usb1="28091800" w:usb2="00000016" w:usb3="00000000" w:csb0="00100000" w:csb1="00000000"/>
  </w:font>
  <w:font w:name="汉仪中等线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DCF" w:rsidRDefault="00590DCF" w:rsidP="002E2F8C">
      <w:pPr>
        <w:rPr>
          <w:rFonts w:hint="eastAsia"/>
        </w:rPr>
      </w:pPr>
      <w:r>
        <w:separator/>
      </w:r>
    </w:p>
  </w:footnote>
  <w:footnote w:type="continuationSeparator" w:id="0">
    <w:p w:rsidR="00590DCF" w:rsidRDefault="00590DCF"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20" w:rsidRDefault="00ED7047">
    <w:pPr>
      <w:pStyle w:val="a5"/>
      <w:rPr>
        <w:rFonts w:hint="eastAsia"/>
      </w:rPr>
    </w:pPr>
    <w:r w:rsidRPr="00ED7047">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46960187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180B30"/>
    <w:rsid w:val="0000531D"/>
    <w:rsid w:val="000566E5"/>
    <w:rsid w:val="0006668E"/>
    <w:rsid w:val="00095122"/>
    <w:rsid w:val="000B6575"/>
    <w:rsid w:val="000D314A"/>
    <w:rsid w:val="000E0D05"/>
    <w:rsid w:val="000E5E6F"/>
    <w:rsid w:val="00101AC6"/>
    <w:rsid w:val="0012029C"/>
    <w:rsid w:val="00145EE2"/>
    <w:rsid w:val="0016753A"/>
    <w:rsid w:val="00180B30"/>
    <w:rsid w:val="00182797"/>
    <w:rsid w:val="00191A72"/>
    <w:rsid w:val="00194722"/>
    <w:rsid w:val="001F6C8A"/>
    <w:rsid w:val="0021225A"/>
    <w:rsid w:val="002264D5"/>
    <w:rsid w:val="00227CE4"/>
    <w:rsid w:val="002469DB"/>
    <w:rsid w:val="002B7F0F"/>
    <w:rsid w:val="002E2F8C"/>
    <w:rsid w:val="00316F4C"/>
    <w:rsid w:val="003377F3"/>
    <w:rsid w:val="003647B3"/>
    <w:rsid w:val="0037242B"/>
    <w:rsid w:val="00381AE5"/>
    <w:rsid w:val="00387027"/>
    <w:rsid w:val="00392EF6"/>
    <w:rsid w:val="0039382D"/>
    <w:rsid w:val="003A6F25"/>
    <w:rsid w:val="003C0BEE"/>
    <w:rsid w:val="003D5D29"/>
    <w:rsid w:val="003E149A"/>
    <w:rsid w:val="003E6E81"/>
    <w:rsid w:val="003F0490"/>
    <w:rsid w:val="003F2730"/>
    <w:rsid w:val="00407D9A"/>
    <w:rsid w:val="004863E7"/>
    <w:rsid w:val="00490E55"/>
    <w:rsid w:val="004930B0"/>
    <w:rsid w:val="0049414C"/>
    <w:rsid w:val="004C5163"/>
    <w:rsid w:val="004D4A83"/>
    <w:rsid w:val="004F5243"/>
    <w:rsid w:val="005146C4"/>
    <w:rsid w:val="00546FE4"/>
    <w:rsid w:val="00590DCF"/>
    <w:rsid w:val="00595141"/>
    <w:rsid w:val="005A7A54"/>
    <w:rsid w:val="005F5256"/>
    <w:rsid w:val="005F6138"/>
    <w:rsid w:val="0065160E"/>
    <w:rsid w:val="0065468E"/>
    <w:rsid w:val="00691B3D"/>
    <w:rsid w:val="00694EDE"/>
    <w:rsid w:val="006A6868"/>
    <w:rsid w:val="006C101E"/>
    <w:rsid w:val="006C2C75"/>
    <w:rsid w:val="006D0B78"/>
    <w:rsid w:val="006D5EC4"/>
    <w:rsid w:val="006E4D82"/>
    <w:rsid w:val="00726C1E"/>
    <w:rsid w:val="0073088A"/>
    <w:rsid w:val="00760943"/>
    <w:rsid w:val="00761220"/>
    <w:rsid w:val="00775194"/>
    <w:rsid w:val="007B37BC"/>
    <w:rsid w:val="007B5B41"/>
    <w:rsid w:val="007C4DCE"/>
    <w:rsid w:val="007D6518"/>
    <w:rsid w:val="00845B54"/>
    <w:rsid w:val="00847FA1"/>
    <w:rsid w:val="00864808"/>
    <w:rsid w:val="008757C5"/>
    <w:rsid w:val="0088347E"/>
    <w:rsid w:val="00883F3A"/>
    <w:rsid w:val="008D3B4D"/>
    <w:rsid w:val="008E2064"/>
    <w:rsid w:val="00910A83"/>
    <w:rsid w:val="00917B84"/>
    <w:rsid w:val="009320DD"/>
    <w:rsid w:val="0094314E"/>
    <w:rsid w:val="009632B3"/>
    <w:rsid w:val="009768E9"/>
    <w:rsid w:val="009B326C"/>
    <w:rsid w:val="009C3239"/>
    <w:rsid w:val="009D67FE"/>
    <w:rsid w:val="00A32C35"/>
    <w:rsid w:val="00A54B28"/>
    <w:rsid w:val="00A73DF3"/>
    <w:rsid w:val="00A97343"/>
    <w:rsid w:val="00AC2654"/>
    <w:rsid w:val="00AC36C3"/>
    <w:rsid w:val="00AD2FC6"/>
    <w:rsid w:val="00B35AA9"/>
    <w:rsid w:val="00B53C11"/>
    <w:rsid w:val="00B61F67"/>
    <w:rsid w:val="00B66D0D"/>
    <w:rsid w:val="00B70DAB"/>
    <w:rsid w:val="00B8332E"/>
    <w:rsid w:val="00C47966"/>
    <w:rsid w:val="00C50C1E"/>
    <w:rsid w:val="00C96AA3"/>
    <w:rsid w:val="00CB0C2C"/>
    <w:rsid w:val="00CC4B43"/>
    <w:rsid w:val="00CE251D"/>
    <w:rsid w:val="00CF722A"/>
    <w:rsid w:val="00D20622"/>
    <w:rsid w:val="00D92177"/>
    <w:rsid w:val="00D94955"/>
    <w:rsid w:val="00D97E36"/>
    <w:rsid w:val="00DF6848"/>
    <w:rsid w:val="00E129C7"/>
    <w:rsid w:val="00E55F0F"/>
    <w:rsid w:val="00E73435"/>
    <w:rsid w:val="00EA2C64"/>
    <w:rsid w:val="00ED7047"/>
    <w:rsid w:val="00F05286"/>
    <w:rsid w:val="00F058C7"/>
    <w:rsid w:val="00F25FE6"/>
    <w:rsid w:val="00F30D7C"/>
    <w:rsid w:val="00F46347"/>
    <w:rsid w:val="00F560D5"/>
    <w:rsid w:val="00F71F07"/>
    <w:rsid w:val="00F81452"/>
    <w:rsid w:val="00FA3F2E"/>
    <w:rsid w:val="00FB0B5D"/>
    <w:rsid w:val="00FB5135"/>
    <w:rsid w:val="00FB6AAE"/>
    <w:rsid w:val="00FC3C91"/>
    <w:rsid w:val="00FC7AE9"/>
    <w:rsid w:val="00FD7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Theme="minorEastAsia"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semiHidden/>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semiHidden/>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ishaw.com.cn/zh/resolute-absolute-optical-linear-and-absolute-optical-rotary-angle-encoder-system--10852" TargetMode="External"/><Relationship Id="rId18" Type="http://schemas.openxmlformats.org/officeDocument/2006/relationships/hyperlink" Target="http://www.renishaw.com.cn/encod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renishaw.com.cn/calibration" TargetMode="External"/><Relationship Id="rId2" Type="http://schemas.openxmlformats.org/officeDocument/2006/relationships/customXml" Target="../customXml/item2.xml"/><Relationship Id="rId16" Type="http://schemas.openxmlformats.org/officeDocument/2006/relationships/hyperlink" Target="http://www.renishaw.com.cn/zh/rg4-optical-linear-encoder--64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nishaw.com.cn/zh/rgh24-linear-encoder-system--6444"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nishaw.com.cn/zh/tonic-linear-encoders--10186"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9D0AA-D534-428F-B3B2-D54D60394BF9}">
  <ds:schemaRefs>
    <ds:schemaRef ds:uri="http://schemas.microsoft.com/office/2006/metadata/properties"/>
    <ds:schemaRef ds:uri="http://schemas.microsoft.com/sharepoint/v3"/>
    <ds:schemaRef ds:uri="08b2cd93-6665-485e-a71c-3a6b058601cd"/>
  </ds:schemaRefs>
</ds:datastoreItem>
</file>

<file path=customXml/itemProps5.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dh137161</cp:lastModifiedBy>
  <cp:revision>6</cp:revision>
  <cp:lastPrinted>2011-08-09T11:37:00Z</cp:lastPrinted>
  <dcterms:created xsi:type="dcterms:W3CDTF">2014-08-15T01:21:00Z</dcterms:created>
  <dcterms:modified xsi:type="dcterms:W3CDTF">2014-08-15T01:58:00Z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