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E871C4" w:rsidP="00AB518F">
      <w:pPr>
        <w:jc w:val="both"/>
        <w:rPr>
          <w:rFonts w:ascii="Arial" w:eastAsia="Arial Unicode MS" w:hAnsi="Arial" w:cs="Arial"/>
          <w:b/>
          <w:sz w:val="24"/>
          <w:szCs w:val="24"/>
          <w:lang w:val="en-US"/>
        </w:rPr>
      </w:pPr>
      <w:r w:rsidRPr="00E871C4">
        <w:rPr>
          <w:rFonts w:ascii="Arial" w:eastAsia="Arial Unicode MS" w:hAnsi="Arial" w:cs="Arial" w:hint="eastAsia"/>
          <w:b/>
          <w:sz w:val="24"/>
          <w:szCs w:val="24"/>
        </w:rPr>
        <w:t>雷尼绍同威尔士大学口腔医院合作研发独特的外科手术植入体</w:t>
      </w:r>
    </w:p>
    <w:p w:rsidR="004F794E" w:rsidRPr="001978C0" w:rsidRDefault="004F794E" w:rsidP="00D466E4">
      <w:pPr>
        <w:spacing w:line="180" w:lineRule="auto"/>
        <w:jc w:val="both"/>
        <w:rPr>
          <w:rFonts w:ascii="Arial" w:eastAsia="Arial Unicode MS" w:hAnsi="Arial" w:cs="Arial"/>
          <w:b/>
          <w:sz w:val="22"/>
          <w:szCs w:val="22"/>
          <w:lang w:val="en-US"/>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hint="eastAsia"/>
        </w:rPr>
        <w:t>工程技术领域的跨国公司雷尼绍</w:t>
      </w:r>
      <w:proofErr w:type="gramStart"/>
      <w:r w:rsidRPr="00E871C4">
        <w:rPr>
          <w:rFonts w:ascii="Arial" w:eastAsia="Arial Unicode MS" w:hAnsi="Arial" w:cs="Arial" w:hint="eastAsia"/>
        </w:rPr>
        <w:t>同位于</w:t>
      </w:r>
      <w:proofErr w:type="gramEnd"/>
      <w:r w:rsidRPr="00E871C4">
        <w:rPr>
          <w:rFonts w:ascii="Arial" w:eastAsia="Arial Unicode MS" w:hAnsi="Arial" w:cs="Arial" w:hint="eastAsia"/>
        </w:rPr>
        <w:t>英国卡迪</w:t>
      </w:r>
      <w:bookmarkStart w:id="0" w:name="_GoBack"/>
      <w:bookmarkEnd w:id="0"/>
      <w:r w:rsidRPr="00E871C4">
        <w:rPr>
          <w:rFonts w:ascii="Arial" w:eastAsia="Arial Unicode MS" w:hAnsi="Arial" w:cs="Arial" w:hint="eastAsia"/>
        </w:rPr>
        <w:t>夫的威尔士大学口腔医院</w:t>
      </w:r>
      <w:r w:rsidRPr="00E871C4">
        <w:rPr>
          <w:rFonts w:ascii="Arial" w:eastAsia="Arial Unicode MS" w:hAnsi="Arial" w:cs="Arial"/>
        </w:rPr>
        <w:t xml:space="preserve"> (University Dental Hospital of Wales, UDH) 合作，成功攻克外科手术植入体领域的多项挑战。UDH医院曾使用</w:t>
      </w:r>
      <w:proofErr w:type="gramStart"/>
      <w:r w:rsidRPr="00E871C4">
        <w:rPr>
          <w:rFonts w:ascii="Arial" w:eastAsia="Arial Unicode MS" w:hAnsi="Arial" w:cs="Arial"/>
        </w:rPr>
        <w:t>雷尼绍增材制造</w:t>
      </w:r>
      <w:proofErr w:type="gramEnd"/>
      <w:r w:rsidRPr="00E871C4">
        <w:rPr>
          <w:rFonts w:ascii="Arial" w:eastAsia="Arial Unicode MS" w:hAnsi="Arial" w:cs="Arial"/>
        </w:rPr>
        <w:t xml:space="preserve"> (AM) 技术制造一系列口腔产品，包括钴铬合金支架，而且还</w:t>
      </w:r>
      <w:proofErr w:type="gramStart"/>
      <w:r w:rsidRPr="00E871C4">
        <w:rPr>
          <w:rFonts w:ascii="Arial" w:eastAsia="Arial Unicode MS" w:hAnsi="Arial" w:cs="Arial"/>
        </w:rPr>
        <w:t>利用增材制造</w:t>
      </w:r>
      <w:proofErr w:type="gramEnd"/>
      <w:r w:rsidRPr="00E871C4">
        <w:rPr>
          <w:rFonts w:ascii="Arial" w:eastAsia="Arial Unicode MS" w:hAnsi="Arial" w:cs="Arial"/>
        </w:rPr>
        <w:t>技术生产定制化颌面植入体和手术导板。</w:t>
      </w:r>
    </w:p>
    <w:p w:rsidR="00E871C4" w:rsidRPr="004D65A6" w:rsidRDefault="00E871C4" w:rsidP="00E871C4">
      <w:pPr>
        <w:spacing w:line="132" w:lineRule="auto"/>
        <w:jc w:val="both"/>
        <w:rPr>
          <w:rFonts w:ascii="Arial" w:eastAsia="Arial Unicode MS" w:hAnsi="Arial" w:cs="Arial"/>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hint="eastAsia"/>
        </w:rPr>
        <w:t>现成的标准化植入</w:t>
      </w:r>
      <w:proofErr w:type="gramStart"/>
      <w:r w:rsidRPr="00E871C4">
        <w:rPr>
          <w:rFonts w:ascii="Arial" w:eastAsia="Arial Unicode MS" w:hAnsi="Arial" w:cs="Arial" w:hint="eastAsia"/>
        </w:rPr>
        <w:t>体需要</w:t>
      </w:r>
      <w:proofErr w:type="gramEnd"/>
      <w:r w:rsidRPr="00E871C4">
        <w:rPr>
          <w:rFonts w:ascii="Arial" w:eastAsia="Arial Unicode MS" w:hAnsi="Arial" w:cs="Arial" w:hint="eastAsia"/>
        </w:rPr>
        <w:t>进一步改造或者磨削患者患处周围的骨骼，而定制</w:t>
      </w:r>
      <w:proofErr w:type="gramStart"/>
      <w:r w:rsidRPr="00E871C4">
        <w:rPr>
          <w:rFonts w:ascii="Arial" w:eastAsia="Arial Unicode MS" w:hAnsi="Arial" w:cs="Arial" w:hint="eastAsia"/>
        </w:rPr>
        <w:t>化医疗</w:t>
      </w:r>
      <w:proofErr w:type="gramEnd"/>
      <w:r w:rsidRPr="00E871C4">
        <w:rPr>
          <w:rFonts w:ascii="Arial" w:eastAsia="Arial Unicode MS" w:hAnsi="Arial" w:cs="Arial" w:hint="eastAsia"/>
        </w:rPr>
        <w:t>产品是专为特定患者设计的，因此可以帮助医院大幅缩短手术时间。定制</w:t>
      </w:r>
      <w:proofErr w:type="gramStart"/>
      <w:r w:rsidRPr="00E871C4">
        <w:rPr>
          <w:rFonts w:ascii="Arial" w:eastAsia="Arial Unicode MS" w:hAnsi="Arial" w:cs="Arial" w:hint="eastAsia"/>
        </w:rPr>
        <w:t>化医疗</w:t>
      </w:r>
      <w:proofErr w:type="gramEnd"/>
      <w:r w:rsidRPr="00E871C4">
        <w:rPr>
          <w:rFonts w:ascii="Arial" w:eastAsia="Arial Unicode MS" w:hAnsi="Arial" w:cs="Arial" w:hint="eastAsia"/>
        </w:rPr>
        <w:t>产品不仅有助于改善患者体验，减少长时间麻醉的相关风险，而且可以大幅缩短手术时间以及减少相关成本。通过</w:t>
      </w:r>
      <w:proofErr w:type="gramStart"/>
      <w:r w:rsidRPr="00E871C4">
        <w:rPr>
          <w:rFonts w:ascii="Arial" w:eastAsia="Arial Unicode MS" w:hAnsi="Arial" w:cs="Arial" w:hint="eastAsia"/>
        </w:rPr>
        <w:t>使用增材制造</w:t>
      </w:r>
      <w:proofErr w:type="gramEnd"/>
      <w:r w:rsidRPr="00E871C4">
        <w:rPr>
          <w:rFonts w:ascii="Arial" w:eastAsia="Arial Unicode MS" w:hAnsi="Arial" w:cs="Arial" w:hint="eastAsia"/>
        </w:rPr>
        <w:t>技术生产各式各样的植入体，</w:t>
      </w:r>
      <w:r w:rsidRPr="00E871C4">
        <w:rPr>
          <w:rFonts w:ascii="Arial" w:eastAsia="Arial Unicode MS" w:hAnsi="Arial" w:cs="Arial"/>
        </w:rPr>
        <w:t>UDH医院造福了万千患者和医护工作者。</w:t>
      </w:r>
    </w:p>
    <w:p w:rsidR="00E871C4" w:rsidRPr="004D65A6" w:rsidRDefault="00E871C4" w:rsidP="00E871C4">
      <w:pPr>
        <w:spacing w:line="132" w:lineRule="auto"/>
        <w:jc w:val="both"/>
        <w:rPr>
          <w:rFonts w:ascii="Arial" w:eastAsia="Arial Unicode MS" w:hAnsi="Arial" w:cs="Arial"/>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hint="eastAsia"/>
        </w:rPr>
        <w:t>雷尼绍医疗和口腔产品部市场经理</w:t>
      </w:r>
      <w:r w:rsidRPr="00E871C4">
        <w:rPr>
          <w:rFonts w:ascii="Arial" w:eastAsia="Arial Unicode MS" w:hAnsi="Arial" w:cs="Arial"/>
        </w:rPr>
        <w:t>Ed Littlewood解释道：“增材制造技术可以帮助医院提高植入体加工</w:t>
      </w:r>
      <w:r>
        <w:rPr>
          <w:rFonts w:ascii="Arial" w:eastAsia="Arial Unicode MS" w:hAnsi="Arial" w:cs="Arial"/>
        </w:rPr>
        <w:br/>
      </w:r>
      <w:r w:rsidRPr="00E871C4">
        <w:rPr>
          <w:rFonts w:ascii="Arial" w:eastAsia="Arial Unicode MS" w:hAnsi="Arial" w:cs="Arial"/>
        </w:rPr>
        <w:t>精度。UDH医院将与雷尼绍合作，进一步研发颌面植入体，以改善治疗效果，造福各个科室的患者和</w:t>
      </w:r>
      <w:r>
        <w:rPr>
          <w:rFonts w:ascii="Arial" w:eastAsia="Arial Unicode MS" w:hAnsi="Arial" w:cs="Arial"/>
        </w:rPr>
        <w:br/>
      </w:r>
      <w:r w:rsidRPr="00E871C4">
        <w:rPr>
          <w:rFonts w:ascii="Arial" w:eastAsia="Arial Unicode MS" w:hAnsi="Arial" w:cs="Arial"/>
        </w:rPr>
        <w:t>外科医生。”</w:t>
      </w:r>
    </w:p>
    <w:p w:rsidR="00E871C4" w:rsidRPr="004D65A6" w:rsidRDefault="00E871C4" w:rsidP="00E871C4">
      <w:pPr>
        <w:spacing w:line="132" w:lineRule="auto"/>
        <w:jc w:val="both"/>
        <w:rPr>
          <w:rFonts w:ascii="Arial" w:eastAsia="Arial Unicode MS" w:hAnsi="Arial" w:cs="Arial"/>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hint="eastAsia"/>
        </w:rPr>
        <w:t>“越来越多的医院从增材制造植入体中获益，”</w:t>
      </w:r>
      <w:r w:rsidRPr="00E871C4">
        <w:rPr>
          <w:rFonts w:ascii="Arial" w:eastAsia="Arial Unicode MS" w:hAnsi="Arial" w:cs="Arial"/>
        </w:rPr>
        <w:t>UDH医院的高级主任口腔技师兼口腔技术服务部主任</w:t>
      </w:r>
      <w:r>
        <w:rPr>
          <w:rFonts w:ascii="Arial" w:eastAsia="Arial Unicode MS" w:hAnsi="Arial" w:cs="Arial"/>
        </w:rPr>
        <w:br/>
      </w:r>
      <w:r w:rsidRPr="00E871C4">
        <w:rPr>
          <w:rFonts w:ascii="Arial" w:eastAsia="Arial Unicode MS" w:hAnsi="Arial" w:cs="Arial"/>
        </w:rPr>
        <w:t>Roger Maggs解释说，“但是我们的优势在于，我们在口腔领域同雷尼绍合作已有三年之久。因此我们</w:t>
      </w:r>
      <w:r>
        <w:rPr>
          <w:rFonts w:ascii="Arial" w:eastAsia="Arial Unicode MS" w:hAnsi="Arial" w:cs="Arial"/>
        </w:rPr>
        <w:br/>
      </w:r>
      <w:r w:rsidRPr="00E871C4">
        <w:rPr>
          <w:rFonts w:ascii="Arial" w:eastAsia="Arial Unicode MS" w:hAnsi="Arial" w:cs="Arial"/>
        </w:rPr>
        <w:t>可以领先一步尝试更多独特的设计，为外科医生助力。”</w:t>
      </w:r>
    </w:p>
    <w:p w:rsidR="00E871C4" w:rsidRPr="004D65A6" w:rsidRDefault="00E871C4" w:rsidP="00E871C4">
      <w:pPr>
        <w:spacing w:line="132" w:lineRule="auto"/>
        <w:jc w:val="both"/>
        <w:rPr>
          <w:rFonts w:ascii="Arial" w:eastAsia="Arial Unicode MS" w:hAnsi="Arial" w:cs="Arial"/>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rPr>
        <w:t>Maggs继续说到：“UDH医院的医护人员也从这项合作中收获颇多。我们的团队全程参与最新医学技术的研发，包括在手术前导入CT数据以及制作和处理数字化模型。值得骄傲的是，我们的医护人员身处</w:t>
      </w:r>
      <w:r>
        <w:rPr>
          <w:rFonts w:ascii="Arial" w:eastAsia="Arial Unicode MS" w:hAnsi="Arial" w:cs="Arial"/>
        </w:rPr>
        <w:br/>
      </w:r>
      <w:r w:rsidRPr="00E871C4">
        <w:rPr>
          <w:rFonts w:ascii="Arial" w:eastAsia="Arial Unicode MS" w:hAnsi="Arial" w:cs="Arial"/>
        </w:rPr>
        <w:t>最新医学技术的最前线，才华卓越的Luke Maxwell和Paul Clark等医师更跃身为这一领域的领导者。”</w:t>
      </w:r>
    </w:p>
    <w:p w:rsidR="00E871C4" w:rsidRPr="004D65A6" w:rsidRDefault="00E871C4" w:rsidP="00E871C4">
      <w:pPr>
        <w:spacing w:line="132" w:lineRule="auto"/>
        <w:jc w:val="both"/>
        <w:rPr>
          <w:rFonts w:ascii="Arial" w:eastAsia="Arial Unicode MS" w:hAnsi="Arial" w:cs="Arial"/>
        </w:rPr>
      </w:pPr>
    </w:p>
    <w:p w:rsidR="00E871C4" w:rsidRPr="00E871C4" w:rsidRDefault="00E871C4" w:rsidP="00E871C4">
      <w:pPr>
        <w:spacing w:line="283" w:lineRule="auto"/>
        <w:jc w:val="both"/>
        <w:rPr>
          <w:rFonts w:ascii="Arial" w:eastAsia="Arial Unicode MS" w:hAnsi="Arial" w:cs="Arial"/>
        </w:rPr>
      </w:pPr>
      <w:r w:rsidRPr="00E871C4">
        <w:rPr>
          <w:rFonts w:ascii="Arial" w:eastAsia="Arial Unicode MS" w:hAnsi="Arial" w:cs="Arial"/>
        </w:rPr>
        <w:t>UDH医院每年收入约10万例患者，同时承担卡迪夫大学口腔医学院的教学任务。它是威尔士唯一一家</w:t>
      </w:r>
      <w:r>
        <w:rPr>
          <w:rFonts w:ascii="Arial" w:eastAsia="Arial Unicode MS" w:hAnsi="Arial" w:cs="Arial"/>
        </w:rPr>
        <w:br/>
      </w:r>
      <w:r w:rsidRPr="00E871C4">
        <w:rPr>
          <w:rFonts w:ascii="Arial" w:eastAsia="Arial Unicode MS" w:hAnsi="Arial" w:cs="Arial"/>
        </w:rPr>
        <w:t>口腔教学医院，在口腔研究、教学和患者护理领域具有独特而又重要的领导地位。</w:t>
      </w:r>
    </w:p>
    <w:p w:rsidR="00E871C4" w:rsidRPr="004D65A6" w:rsidRDefault="00E871C4" w:rsidP="00E871C4">
      <w:pPr>
        <w:spacing w:line="132" w:lineRule="auto"/>
        <w:jc w:val="both"/>
        <w:rPr>
          <w:rFonts w:ascii="Arial" w:eastAsia="Arial Unicode MS" w:hAnsi="Arial" w:cs="Arial"/>
        </w:rPr>
      </w:pPr>
    </w:p>
    <w:p w:rsidR="0068723E" w:rsidRPr="0068723E" w:rsidRDefault="00E871C4" w:rsidP="00E871C4">
      <w:pPr>
        <w:spacing w:line="283" w:lineRule="auto"/>
        <w:jc w:val="both"/>
        <w:rPr>
          <w:rFonts w:ascii="Arial" w:eastAsia="Arial Unicode MS" w:hAnsi="Arial" w:cs="Arial"/>
        </w:rPr>
      </w:pPr>
      <w:r w:rsidRPr="00E871C4">
        <w:rPr>
          <w:rFonts w:ascii="Arial" w:eastAsia="Arial Unicode MS" w:hAnsi="Arial" w:cs="Arial" w:hint="eastAsia"/>
        </w:rPr>
        <w:t>雷尼绍正迅速成为口腔和医疗</w:t>
      </w:r>
      <w:proofErr w:type="gramStart"/>
      <w:r w:rsidRPr="00E871C4">
        <w:rPr>
          <w:rFonts w:ascii="Arial" w:eastAsia="Arial Unicode MS" w:hAnsi="Arial" w:cs="Arial" w:hint="eastAsia"/>
        </w:rPr>
        <w:t>领域增材制造</w:t>
      </w:r>
      <w:proofErr w:type="gramEnd"/>
      <w:r w:rsidRPr="00E871C4">
        <w:rPr>
          <w:rFonts w:ascii="Arial" w:eastAsia="Arial Unicode MS" w:hAnsi="Arial" w:cs="Arial" w:hint="eastAsia"/>
        </w:rPr>
        <w:t>解决方案的主要供应商，更是英国唯一一家</w:t>
      </w:r>
      <w:proofErr w:type="gramStart"/>
      <w:r w:rsidRPr="00E871C4">
        <w:rPr>
          <w:rFonts w:ascii="Arial" w:eastAsia="Arial Unicode MS" w:hAnsi="Arial" w:cs="Arial" w:hint="eastAsia"/>
        </w:rPr>
        <w:t>金属增材制造</w:t>
      </w:r>
      <w:proofErr w:type="gramEnd"/>
      <w:r>
        <w:rPr>
          <w:rFonts w:ascii="Arial" w:eastAsia="Arial Unicode MS" w:hAnsi="Arial" w:cs="Arial"/>
        </w:rPr>
        <w:br/>
      </w:r>
      <w:r w:rsidRPr="00E871C4">
        <w:rPr>
          <w:rFonts w:ascii="Arial" w:eastAsia="Arial Unicode MS" w:hAnsi="Arial" w:cs="Arial" w:hint="eastAsia"/>
        </w:rPr>
        <w:t>系统的生产厂商，而且一直在与欧洲众多医院合作研发能够惠及外科医生和患者的创新制造工艺。</w:t>
      </w:r>
    </w:p>
    <w:p w:rsidR="000F2908" w:rsidRPr="004D65A6" w:rsidRDefault="000F2908" w:rsidP="000F2908">
      <w:pPr>
        <w:spacing w:line="132" w:lineRule="auto"/>
        <w:jc w:val="both"/>
        <w:rPr>
          <w:rFonts w:ascii="Arial" w:eastAsia="Arial Unicode MS" w:hAnsi="Arial" w:cs="Arial" w:hint="eastAsia"/>
        </w:rPr>
      </w:pPr>
    </w:p>
    <w:p w:rsidR="0068723E" w:rsidRPr="0068723E" w:rsidRDefault="00E871C4" w:rsidP="000F2908">
      <w:pPr>
        <w:spacing w:line="283" w:lineRule="auto"/>
        <w:jc w:val="both"/>
        <w:rPr>
          <w:rFonts w:ascii="Arial" w:eastAsia="Arial Unicode MS" w:hAnsi="Arial" w:cs="Arial"/>
        </w:rPr>
      </w:pPr>
      <w:r w:rsidRPr="00E871C4">
        <w:rPr>
          <w:rFonts w:ascii="Arial" w:eastAsia="Arial Unicode MS" w:hAnsi="Arial" w:cs="Arial" w:hint="eastAsia"/>
        </w:rPr>
        <w:t>如需详细了解</w:t>
      </w:r>
      <w:proofErr w:type="gramStart"/>
      <w:r w:rsidRPr="00E871C4">
        <w:rPr>
          <w:rFonts w:ascii="Arial" w:eastAsia="Arial Unicode MS" w:hAnsi="Arial" w:cs="Arial" w:hint="eastAsia"/>
        </w:rPr>
        <w:t>雷尼绍增材制造</w:t>
      </w:r>
      <w:proofErr w:type="gramEnd"/>
      <w:r w:rsidRPr="00E871C4">
        <w:rPr>
          <w:rFonts w:ascii="Arial" w:eastAsia="Arial Unicode MS" w:hAnsi="Arial" w:cs="Arial" w:hint="eastAsia"/>
        </w:rPr>
        <w:t>产品在口腔领域的应用，</w:t>
      </w:r>
      <w:proofErr w:type="gramStart"/>
      <w:r w:rsidR="000F2908" w:rsidRPr="000F2908">
        <w:rPr>
          <w:rFonts w:ascii="Arial" w:eastAsia="Arial Unicode MS" w:hAnsi="Arial" w:cs="Arial" w:hint="eastAsia"/>
        </w:rPr>
        <w:t>请访问</w:t>
      </w:r>
      <w:proofErr w:type="gramEnd"/>
      <w:r w:rsidR="000F2908" w:rsidRPr="00C61276">
        <w:rPr>
          <w:rFonts w:ascii="Arial" w:eastAsia="Arial Unicode MS" w:hAnsi="Arial" w:cs="Arial"/>
        </w:rPr>
        <w:t>www.renishaw.com.cn/</w:t>
      </w:r>
      <w:r>
        <w:rPr>
          <w:rFonts w:ascii="Arial" w:eastAsia="Arial Unicode MS" w:hAnsi="Arial" w:cs="Arial" w:hint="eastAsia"/>
        </w:rPr>
        <w:t>dental</w:t>
      </w: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lastRenderedPageBreak/>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E871C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85732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871C4"/>
    <w:rsid w:val="00E9359C"/>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67B7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BDB4A6-24B8-43C1-A5AA-7E9FC259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1301</Words>
  <Characters>59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cp:revision>48</cp:revision>
  <cp:lastPrinted>2011-08-09T11:37:00Z</cp:lastPrinted>
  <dcterms:created xsi:type="dcterms:W3CDTF">2018-05-04T03:31:00Z</dcterms:created>
  <dcterms:modified xsi:type="dcterms:W3CDTF">2019-05-05T06:55:00Z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