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D219E0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proofErr w:type="gramStart"/>
      <w:r w:rsidRPr="00D219E0">
        <w:rPr>
          <w:rFonts w:ascii="Arial" w:eastAsia="Arial Unicode MS" w:hAnsi="Arial" w:cs="Arial" w:hint="eastAsia"/>
          <w:b/>
          <w:sz w:val="24"/>
          <w:szCs w:val="24"/>
        </w:rPr>
        <w:t>雷尼绍增材制造</w:t>
      </w:r>
      <w:proofErr w:type="gramEnd"/>
      <w:r w:rsidRPr="00D219E0">
        <w:rPr>
          <w:rFonts w:ascii="Arial" w:eastAsia="Arial Unicode MS" w:hAnsi="Arial" w:cs="Arial" w:hint="eastAsia"/>
          <w:b/>
          <w:sz w:val="24"/>
          <w:szCs w:val="24"/>
        </w:rPr>
        <w:t>技术为</w:t>
      </w:r>
      <w:r w:rsidRPr="00D219E0">
        <w:rPr>
          <w:rFonts w:ascii="Arial" w:eastAsia="Arial Unicode MS" w:hAnsi="Arial" w:cs="Arial"/>
          <w:b/>
          <w:sz w:val="24"/>
          <w:szCs w:val="24"/>
        </w:rPr>
        <w:t>Atherton Bikes加速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D219E0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工程技术领域的跨国公司雷尼绍</w:t>
      </w:r>
      <w:proofErr w:type="gramStart"/>
      <w:r w:rsidRPr="00D219E0">
        <w:rPr>
          <w:rFonts w:ascii="Arial" w:eastAsia="Arial Unicode MS" w:hAnsi="Arial" w:cs="Arial" w:hint="eastAsia"/>
        </w:rPr>
        <w:t>利用增材制造</w:t>
      </w:r>
      <w:proofErr w:type="gramEnd"/>
      <w:r w:rsidRPr="00D219E0">
        <w:rPr>
          <w:rFonts w:ascii="Arial" w:eastAsia="Arial Unicode MS" w:hAnsi="Arial" w:cs="Arial"/>
        </w:rPr>
        <w:t xml:space="preserve"> (AM) 技术为山地自行车品牌新贵Atherton Bikes制造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钛合金管托。今年一月份，阿</w:t>
      </w:r>
      <w:proofErr w:type="gramStart"/>
      <w:r w:rsidRPr="00D219E0">
        <w:rPr>
          <w:rFonts w:ascii="Arial" w:eastAsia="Arial Unicode MS" w:hAnsi="Arial" w:cs="Arial"/>
        </w:rPr>
        <w:t>瑟</w:t>
      </w:r>
      <w:proofErr w:type="gramEnd"/>
      <w:r w:rsidRPr="00D219E0">
        <w:rPr>
          <w:rFonts w:ascii="Arial" w:eastAsia="Arial Unicode MS" w:hAnsi="Arial" w:cs="Arial"/>
        </w:rPr>
        <w:t>顿三兄妹Gee、Rachel和Dan发布新品牌Atherton Bikes，该品牌的联合创始人是原Dragons</w:t>
      </w:r>
      <w:proofErr w:type="gramStart"/>
      <w:r w:rsidRPr="00D219E0">
        <w:rPr>
          <w:rFonts w:ascii="Arial" w:eastAsia="Arial Unicode MS" w:hAnsi="Arial" w:cs="Arial"/>
        </w:rPr>
        <w:t>’</w:t>
      </w:r>
      <w:proofErr w:type="gramEnd"/>
      <w:r w:rsidRPr="00D219E0">
        <w:rPr>
          <w:rFonts w:ascii="Arial" w:eastAsia="Arial Unicode MS" w:hAnsi="Arial" w:cs="Arial"/>
        </w:rPr>
        <w:t xml:space="preserve"> Den节目的Piers Linney。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阿</w:t>
      </w:r>
      <w:proofErr w:type="gramStart"/>
      <w:r w:rsidRPr="00D219E0">
        <w:rPr>
          <w:rFonts w:ascii="Arial" w:eastAsia="Arial Unicode MS" w:hAnsi="Arial" w:cs="Arial" w:hint="eastAsia"/>
        </w:rPr>
        <w:t>瑟</w:t>
      </w:r>
      <w:proofErr w:type="gramEnd"/>
      <w:r w:rsidRPr="00D219E0">
        <w:rPr>
          <w:rFonts w:ascii="Arial" w:eastAsia="Arial Unicode MS" w:hAnsi="Arial" w:cs="Arial" w:hint="eastAsia"/>
        </w:rPr>
        <w:t>顿三兄妹都是荣获世界冠军的山地车骑手，现在他们将骑乘自有品牌速降山地车参加比赛，同时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 w:hint="eastAsia"/>
        </w:rPr>
        <w:t>将自家的自行车系列产品推向全世界。样车上采用的是碳纤维车架管和管托。雷尼绍在位于英国斯塔福德郡</w:t>
      </w:r>
      <w:proofErr w:type="gramStart"/>
      <w:r w:rsidRPr="00D219E0">
        <w:rPr>
          <w:rFonts w:ascii="Arial" w:eastAsia="Arial Unicode MS" w:hAnsi="Arial" w:cs="Arial" w:hint="eastAsia"/>
        </w:rPr>
        <w:t>的增材制造</w:t>
      </w:r>
      <w:proofErr w:type="gramEnd"/>
      <w:r w:rsidRPr="00D219E0">
        <w:rPr>
          <w:rFonts w:ascii="Arial" w:eastAsia="Arial Unicode MS" w:hAnsi="Arial" w:cs="Arial" w:hint="eastAsia"/>
        </w:rPr>
        <w:t>解决方案中心使用高效能</w:t>
      </w:r>
      <w:r w:rsidRPr="00D219E0">
        <w:rPr>
          <w:rFonts w:ascii="Arial" w:eastAsia="Arial Unicode MS" w:hAnsi="Arial" w:cs="Arial"/>
        </w:rPr>
        <w:t>RenAM 500Q多</w:t>
      </w:r>
      <w:proofErr w:type="gramStart"/>
      <w:r w:rsidRPr="00D219E0">
        <w:rPr>
          <w:rFonts w:ascii="Arial" w:eastAsia="Arial Unicode MS" w:hAnsi="Arial" w:cs="Arial"/>
        </w:rPr>
        <w:t>激光增材制造</w:t>
      </w:r>
      <w:proofErr w:type="gramEnd"/>
      <w:r w:rsidRPr="00D219E0">
        <w:rPr>
          <w:rFonts w:ascii="Arial" w:eastAsia="Arial Unicode MS" w:hAnsi="Arial" w:cs="Arial"/>
        </w:rPr>
        <w:t>系统制成零件之后，再交由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Atherton Bikes接棒打造整车。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此项目的其他合作者还有知名的避震系统设计师</w:t>
      </w:r>
      <w:r w:rsidRPr="00D219E0">
        <w:rPr>
          <w:rFonts w:ascii="Arial" w:eastAsia="Arial Unicode MS" w:hAnsi="Arial" w:cs="Arial"/>
        </w:rPr>
        <w:t>Dave Weagle，以及来自原Robot Bike公司的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Ed Haythornthwaite和其他成员。早前，雷尼绍曾与Robot Bike公司合作，为其R160山地车打造钛合金管托。Atherton Bikes山地车</w:t>
      </w:r>
      <w:proofErr w:type="gramStart"/>
      <w:r w:rsidRPr="00D219E0">
        <w:rPr>
          <w:rFonts w:ascii="Arial" w:eastAsia="Arial Unicode MS" w:hAnsi="Arial" w:cs="Arial"/>
        </w:rPr>
        <w:t>的管托是</w:t>
      </w:r>
      <w:proofErr w:type="gramEnd"/>
      <w:r w:rsidRPr="00D219E0">
        <w:rPr>
          <w:rFonts w:ascii="Arial" w:eastAsia="Arial Unicode MS" w:hAnsi="Arial" w:cs="Arial"/>
        </w:rPr>
        <w:t>在RenAM 500Q四激光系统上加工的第一个自行车零件，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RenAM 500Q不仅能够保证质量，而且有助于提高生产效率。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“雷尼绍在全球金属增材制造领域居领导地位，”</w:t>
      </w:r>
      <w:proofErr w:type="gramStart"/>
      <w:r w:rsidRPr="00D219E0">
        <w:rPr>
          <w:rFonts w:ascii="Arial" w:eastAsia="Arial Unicode MS" w:hAnsi="Arial" w:cs="Arial" w:hint="eastAsia"/>
        </w:rPr>
        <w:t>雷尼绍增材制造</w:t>
      </w:r>
      <w:proofErr w:type="gramEnd"/>
      <w:r w:rsidRPr="00D219E0">
        <w:rPr>
          <w:rFonts w:ascii="Arial" w:eastAsia="Arial Unicode MS" w:hAnsi="Arial" w:cs="Arial" w:hint="eastAsia"/>
        </w:rPr>
        <w:t>应用经理</w:t>
      </w:r>
      <w:r w:rsidRPr="00D219E0">
        <w:rPr>
          <w:rFonts w:ascii="Arial" w:eastAsia="Arial Unicode MS" w:hAnsi="Arial" w:cs="Arial"/>
        </w:rPr>
        <w:t>Jono Munday解释说，“同时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还是世界领先的测量产品制造商，我们致力于为客户提供端到端解决方案，从增材制造加工一直到后续加工及其他后处理程序，制造最终用途零件。”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/>
        </w:rPr>
        <w:t>Munday补充道：“RenAM 500Q缩短了管托生产时间。这意味着车架的开发周期可以大幅缩短，而且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可以根据骑手的具体要求定制，无论是像阿</w:t>
      </w:r>
      <w:proofErr w:type="gramStart"/>
      <w:r w:rsidRPr="00D219E0">
        <w:rPr>
          <w:rFonts w:ascii="Arial" w:eastAsia="Arial Unicode MS" w:hAnsi="Arial" w:cs="Arial"/>
        </w:rPr>
        <w:t>瑟</w:t>
      </w:r>
      <w:proofErr w:type="gramEnd"/>
      <w:r w:rsidRPr="00D219E0">
        <w:rPr>
          <w:rFonts w:ascii="Arial" w:eastAsia="Arial Unicode MS" w:hAnsi="Arial" w:cs="Arial"/>
        </w:rPr>
        <w:t>顿赛车队这样角逐山地车世界杯的专业赛车队，还是个人买家。传统的生产工艺需要大量工具，而增材制造工艺是一个完全数字化的工艺，也就是说，用户可以在CAD中修改管托设计，然后更高效地重新制造。”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在新品牌</w:t>
      </w:r>
      <w:r w:rsidRPr="00D219E0">
        <w:rPr>
          <w:rFonts w:ascii="Arial" w:eastAsia="Arial Unicode MS" w:hAnsi="Arial" w:cs="Arial"/>
        </w:rPr>
        <w:t>Atherton Bikes的开发过程中，雷尼绍不断地给予反馈、修改设计，帮助Atherton Bikes团队</w:t>
      </w:r>
      <w:r>
        <w:rPr>
          <w:rFonts w:ascii="Arial" w:eastAsia="Arial Unicode MS" w:hAnsi="Arial" w:cs="Arial"/>
        </w:rPr>
        <w:br/>
      </w:r>
      <w:r w:rsidRPr="00D219E0">
        <w:rPr>
          <w:rFonts w:ascii="Arial" w:eastAsia="Arial Unicode MS" w:hAnsi="Arial" w:cs="Arial"/>
        </w:rPr>
        <w:t>成功制成高精度管托。</w:t>
      </w:r>
      <w:proofErr w:type="gramStart"/>
      <w:r w:rsidRPr="00D219E0">
        <w:rPr>
          <w:rFonts w:ascii="Arial" w:eastAsia="Arial Unicode MS" w:hAnsi="Arial" w:cs="Arial"/>
        </w:rPr>
        <w:t>增材制造</w:t>
      </w:r>
      <w:proofErr w:type="gramEnd"/>
      <w:r w:rsidRPr="00D219E0">
        <w:rPr>
          <w:rFonts w:ascii="Arial" w:eastAsia="Arial Unicode MS" w:hAnsi="Arial" w:cs="Arial"/>
        </w:rPr>
        <w:t>加工过程、后续加工及其他后处理工序均由雷尼绍在解决方案中心完成。</w:t>
      </w:r>
    </w:p>
    <w:p w:rsidR="00D219E0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D219E0">
        <w:rPr>
          <w:rFonts w:ascii="Arial" w:eastAsia="Arial Unicode MS" w:hAnsi="Arial" w:cs="Arial" w:hint="eastAsia"/>
        </w:rPr>
        <w:t>雷尼绍建立了一个全球解决方案中心网络，</w:t>
      </w:r>
      <w:proofErr w:type="gramStart"/>
      <w:r w:rsidRPr="00D219E0">
        <w:rPr>
          <w:rFonts w:ascii="Arial" w:eastAsia="Arial Unicode MS" w:hAnsi="Arial" w:cs="Arial" w:hint="eastAsia"/>
        </w:rPr>
        <w:t>由增材制造</w:t>
      </w:r>
      <w:proofErr w:type="gramEnd"/>
      <w:r w:rsidRPr="00D219E0">
        <w:rPr>
          <w:rFonts w:ascii="Arial" w:eastAsia="Arial Unicode MS" w:hAnsi="Arial" w:cs="Arial" w:hint="eastAsia"/>
        </w:rPr>
        <w:t>专家提供支持，帮助客户增强</w:t>
      </w:r>
      <w:proofErr w:type="gramStart"/>
      <w:r w:rsidRPr="00D219E0">
        <w:rPr>
          <w:rFonts w:ascii="Arial" w:eastAsia="Arial Unicode MS" w:hAnsi="Arial" w:cs="Arial" w:hint="eastAsia"/>
        </w:rPr>
        <w:t>对增材制造</w:t>
      </w:r>
      <w:proofErr w:type="gramEnd"/>
      <w:r w:rsidRPr="00D219E0">
        <w:rPr>
          <w:rFonts w:ascii="Arial" w:eastAsia="Arial Unicode MS" w:hAnsi="Arial" w:cs="Arial" w:hint="eastAsia"/>
        </w:rPr>
        <w:t>技术的了解和信心。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894552" w:rsidRDefault="00D219E0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894552">
        <w:rPr>
          <w:rFonts w:ascii="Arial" w:eastAsia="Arial Unicode MS" w:hAnsi="Arial" w:cs="Arial" w:hint="eastAsia"/>
        </w:rPr>
        <w:t>如需详细了解</w:t>
      </w:r>
      <w:proofErr w:type="gramStart"/>
      <w:r w:rsidRPr="00894552">
        <w:rPr>
          <w:rFonts w:ascii="Arial" w:eastAsia="Arial Unicode MS" w:hAnsi="Arial" w:cs="Arial" w:hint="eastAsia"/>
        </w:rPr>
        <w:t>雷尼绍增材制造</w:t>
      </w:r>
      <w:proofErr w:type="gramEnd"/>
      <w:r w:rsidRPr="00894552">
        <w:rPr>
          <w:rFonts w:ascii="Arial" w:eastAsia="Arial Unicode MS" w:hAnsi="Arial" w:cs="Arial" w:hint="eastAsia"/>
        </w:rPr>
        <w:t>解决方案中心，</w:t>
      </w:r>
      <w:proofErr w:type="gramStart"/>
      <w:r w:rsidRPr="00894552">
        <w:rPr>
          <w:rFonts w:ascii="Arial" w:eastAsia="Arial Unicode MS" w:hAnsi="Arial" w:cs="Arial" w:hint="eastAsia"/>
        </w:rPr>
        <w:t>请访问</w:t>
      </w:r>
      <w:proofErr w:type="gramEnd"/>
      <w:r w:rsidRPr="00894552">
        <w:rPr>
          <w:rFonts w:ascii="Arial" w:eastAsia="Arial Unicode MS" w:hAnsi="Arial" w:cs="Arial"/>
        </w:rPr>
        <w:t>www.renishaw.com.cn/solutionscentre</w:t>
      </w:r>
    </w:p>
    <w:p w:rsidR="007F6A78" w:rsidRPr="00894552" w:rsidRDefault="007F6A78" w:rsidP="007F6A78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7F6A7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894552">
        <w:rPr>
          <w:rFonts w:ascii="Arial" w:eastAsia="Arial Unicode MS" w:hAnsi="Arial" w:cs="Arial" w:hint="eastAsia"/>
        </w:rPr>
        <w:t>详情</w:t>
      </w:r>
      <w:proofErr w:type="gramStart"/>
      <w:r w:rsidRPr="00894552">
        <w:rPr>
          <w:rFonts w:ascii="Arial" w:eastAsia="Arial Unicode MS" w:hAnsi="Arial" w:cs="Arial" w:hint="eastAsia"/>
        </w:rPr>
        <w:t>请访问</w:t>
      </w:r>
      <w:proofErr w:type="gramEnd"/>
      <w:r w:rsidRPr="00894552">
        <w:rPr>
          <w:rFonts w:ascii="Arial" w:eastAsia="Arial Unicode MS" w:hAnsi="Arial" w:cs="Arial"/>
        </w:rPr>
        <w:t>www.renishaw.com.cn/</w:t>
      </w:r>
      <w:r w:rsidRPr="00894552">
        <w:rPr>
          <w:rFonts w:ascii="Arial" w:eastAsia="Arial Unicode MS" w:hAnsi="Arial" w:cs="Arial" w:hint="eastAsia"/>
        </w:rPr>
        <w:t>additive</w:t>
      </w:r>
      <w:bookmarkStart w:id="0" w:name="_GoBack"/>
      <w:bookmarkEnd w:id="0"/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94552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187297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865EE9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255B54-A92E-478B-9D05-165592F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1400</Words>
  <Characters>68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Heidi Guo</cp:lastModifiedBy>
  <cp:revision>52</cp:revision>
  <cp:lastPrinted>2011-08-09T11:37:00Z</cp:lastPrinted>
  <dcterms:created xsi:type="dcterms:W3CDTF">2018-05-04T03:31:00Z</dcterms:created>
  <dcterms:modified xsi:type="dcterms:W3CDTF">2019-05-07T02:23:00Z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